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D35" w:rsidRPr="00754D35" w:rsidRDefault="00754D35" w:rsidP="00B8626B">
      <w:pPr>
        <w:widowControl w:val="0"/>
        <w:autoSpaceDE w:val="0"/>
        <w:autoSpaceDN w:val="0"/>
        <w:adjustRightInd w:val="0"/>
        <w:spacing w:after="0" w:line="240" w:lineRule="auto"/>
        <w:rPr>
          <w:rFonts w:ascii="Arial" w:hAnsi="Arial" w:cs="Arial"/>
          <w:b/>
          <w:sz w:val="32"/>
          <w:szCs w:val="24"/>
          <w:u w:val="single"/>
        </w:rPr>
      </w:pPr>
      <w:r w:rsidRPr="00754D35">
        <w:rPr>
          <w:rFonts w:ascii="Arial" w:hAnsi="Arial" w:cs="Arial"/>
          <w:b/>
          <w:sz w:val="32"/>
          <w:szCs w:val="24"/>
          <w:u w:val="single"/>
        </w:rPr>
        <w:t>Thema: Klima und Treibhauseffekt</w:t>
      </w:r>
    </w:p>
    <w:p w:rsidR="00754D35" w:rsidRDefault="00754D35" w:rsidP="00B8626B">
      <w:pPr>
        <w:widowControl w:val="0"/>
        <w:autoSpaceDE w:val="0"/>
        <w:autoSpaceDN w:val="0"/>
        <w:adjustRightInd w:val="0"/>
        <w:spacing w:after="0" w:line="240" w:lineRule="auto"/>
        <w:rPr>
          <w:rFonts w:ascii="Arial" w:hAnsi="Arial" w:cs="Arial"/>
          <w:b/>
          <w:sz w:val="24"/>
          <w:szCs w:val="24"/>
          <w:u w:val="single"/>
        </w:rPr>
      </w:pPr>
    </w:p>
    <w:p w:rsidR="00754D35" w:rsidRDefault="00754D35" w:rsidP="00B8626B">
      <w:pPr>
        <w:widowControl w:val="0"/>
        <w:autoSpaceDE w:val="0"/>
        <w:autoSpaceDN w:val="0"/>
        <w:adjustRightInd w:val="0"/>
        <w:spacing w:after="0" w:line="240" w:lineRule="auto"/>
        <w:rPr>
          <w:rFonts w:ascii="Arial" w:hAnsi="Arial" w:cs="Arial"/>
          <w:b/>
          <w:sz w:val="24"/>
          <w:szCs w:val="24"/>
          <w:u w:val="single"/>
        </w:rPr>
      </w:pPr>
      <w:r>
        <w:rPr>
          <w:rFonts w:ascii="Arial" w:hAnsi="Arial" w:cs="Arial"/>
          <w:b/>
          <w:sz w:val="24"/>
          <w:szCs w:val="24"/>
          <w:u w:val="single"/>
        </w:rPr>
        <w:t>(Unterrichtseinheit für die SEK I (10 Klasse) oder Sek II)</w:t>
      </w:r>
    </w:p>
    <w:p w:rsidR="00754D35" w:rsidRDefault="00754D35" w:rsidP="00B8626B">
      <w:pPr>
        <w:widowControl w:val="0"/>
        <w:autoSpaceDE w:val="0"/>
        <w:autoSpaceDN w:val="0"/>
        <w:adjustRightInd w:val="0"/>
        <w:spacing w:after="0" w:line="240" w:lineRule="auto"/>
        <w:rPr>
          <w:rFonts w:ascii="Arial" w:hAnsi="Arial" w:cs="Arial"/>
          <w:b/>
          <w:sz w:val="24"/>
          <w:szCs w:val="24"/>
          <w:u w:val="single"/>
        </w:rPr>
      </w:pPr>
    </w:p>
    <w:p w:rsidR="00754D35" w:rsidRDefault="00754D35" w:rsidP="00B8626B">
      <w:pPr>
        <w:widowControl w:val="0"/>
        <w:autoSpaceDE w:val="0"/>
        <w:autoSpaceDN w:val="0"/>
        <w:adjustRightInd w:val="0"/>
        <w:spacing w:after="0" w:line="240" w:lineRule="auto"/>
        <w:rPr>
          <w:rFonts w:ascii="Arial" w:hAnsi="Arial" w:cs="Arial"/>
          <w:b/>
          <w:sz w:val="24"/>
          <w:szCs w:val="24"/>
          <w:u w:val="single"/>
        </w:rPr>
      </w:pPr>
    </w:p>
    <w:p w:rsidR="00754D35" w:rsidRDefault="00754D35" w:rsidP="00B8626B">
      <w:pPr>
        <w:widowControl w:val="0"/>
        <w:autoSpaceDE w:val="0"/>
        <w:autoSpaceDN w:val="0"/>
        <w:adjustRightInd w:val="0"/>
        <w:spacing w:after="0" w:line="240" w:lineRule="auto"/>
        <w:rPr>
          <w:rFonts w:ascii="Arial" w:hAnsi="Arial" w:cs="Arial"/>
          <w:b/>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r w:rsidRPr="00B63C48">
        <w:rPr>
          <w:rFonts w:ascii="Arial" w:hAnsi="Arial" w:cs="Arial"/>
          <w:b/>
          <w:sz w:val="24"/>
          <w:szCs w:val="24"/>
          <w:u w:val="single"/>
        </w:rPr>
        <w:t>Einleitung in das Metalernen</w:t>
      </w: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Pr="00B63C48" w:rsidRDefault="00754D35" w:rsidP="00754D35">
      <w:pPr>
        <w:widowControl w:val="0"/>
        <w:autoSpaceDE w:val="0"/>
        <w:autoSpaceDN w:val="0"/>
        <w:adjustRightInd w:val="0"/>
        <w:spacing w:after="0" w:line="240" w:lineRule="auto"/>
        <w:jc w:val="both"/>
        <w:rPr>
          <w:rFonts w:ascii="Arial" w:hAnsi="Arial" w:cs="Arial"/>
        </w:rPr>
      </w:pPr>
      <w:r>
        <w:rPr>
          <w:rFonts w:ascii="Arial" w:hAnsi="Arial" w:cs="Arial"/>
        </w:rPr>
        <w:t xml:space="preserve">Oft </w:t>
      </w:r>
      <w:r w:rsidR="00B8626B" w:rsidRPr="00B63C48">
        <w:rPr>
          <w:rFonts w:ascii="Arial" w:hAnsi="Arial" w:cs="Arial"/>
        </w:rPr>
        <w:t>besteht das Prinzip der Wissensvermittlung darin, den Lernenden eine größtmö</w:t>
      </w:r>
      <w:r w:rsidR="00B8626B" w:rsidRPr="00B63C48">
        <w:rPr>
          <w:rFonts w:ascii="Arial" w:hAnsi="Arial" w:cs="Arial"/>
        </w:rPr>
        <w:t>g</w:t>
      </w:r>
      <w:r w:rsidR="00B8626B" w:rsidRPr="00B63C48">
        <w:rPr>
          <w:rFonts w:ascii="Arial" w:hAnsi="Arial" w:cs="Arial"/>
        </w:rPr>
        <w:t xml:space="preserve">liche Quantität an Wissen und Informationen beizubringen, wobei man der Praxis </w:t>
      </w:r>
      <w:r>
        <w:rPr>
          <w:rFonts w:ascii="Arial" w:hAnsi="Arial" w:cs="Arial"/>
        </w:rPr>
        <w:t xml:space="preserve">meist </w:t>
      </w:r>
      <w:r w:rsidR="00B8626B" w:rsidRPr="00B63C48">
        <w:rPr>
          <w:rFonts w:ascii="Arial" w:hAnsi="Arial" w:cs="Arial"/>
        </w:rPr>
        <w:t>wenig</w:t>
      </w:r>
      <w:r>
        <w:rPr>
          <w:rFonts w:ascii="Arial" w:hAnsi="Arial" w:cs="Arial"/>
        </w:rPr>
        <w:t xml:space="preserve"> Bea</w:t>
      </w:r>
      <w:r w:rsidR="00B8626B" w:rsidRPr="00B63C48">
        <w:rPr>
          <w:rFonts w:ascii="Arial" w:hAnsi="Arial" w:cs="Arial"/>
        </w:rPr>
        <w:t>chtung schenkt. Diese theoretische, künstliche Lehrform, auch Frontalunte</w:t>
      </w:r>
      <w:r w:rsidR="00B8626B" w:rsidRPr="00B63C48">
        <w:rPr>
          <w:rFonts w:ascii="Arial" w:hAnsi="Arial" w:cs="Arial"/>
        </w:rPr>
        <w:t>r</w:t>
      </w:r>
      <w:r w:rsidR="00B8626B" w:rsidRPr="00B63C48">
        <w:rPr>
          <w:rFonts w:ascii="Arial" w:hAnsi="Arial" w:cs="Arial"/>
        </w:rPr>
        <w:t xml:space="preserve">richt genannt, führt </w:t>
      </w:r>
      <w:r>
        <w:rPr>
          <w:rFonts w:ascii="Arial" w:hAnsi="Arial" w:cs="Arial"/>
        </w:rPr>
        <w:t>meist</w:t>
      </w:r>
      <w:r w:rsidR="00B8626B" w:rsidRPr="00B63C48">
        <w:rPr>
          <w:rFonts w:ascii="Arial" w:hAnsi="Arial" w:cs="Arial"/>
        </w:rPr>
        <w:t xml:space="preserve"> jedoch dazu, dass die Lernenden die enorme Stof</w:t>
      </w:r>
      <w:r w:rsidR="00B8626B" w:rsidRPr="00B63C48">
        <w:rPr>
          <w:rFonts w:ascii="Arial" w:hAnsi="Arial" w:cs="Arial"/>
        </w:rPr>
        <w:t>f</w:t>
      </w:r>
      <w:r w:rsidR="00B8626B" w:rsidRPr="00B63C48">
        <w:rPr>
          <w:rFonts w:ascii="Arial" w:hAnsi="Arial" w:cs="Arial"/>
        </w:rPr>
        <w:t>dichte nur kurzfristig aufnehmen und schnell wieder vergessen. Der Mangel an praxi</w:t>
      </w:r>
      <w:r w:rsidR="00B8626B" w:rsidRPr="00B63C48">
        <w:rPr>
          <w:rFonts w:ascii="Arial" w:hAnsi="Arial" w:cs="Arial"/>
        </w:rPr>
        <w:t>s</w:t>
      </w:r>
      <w:r w:rsidR="00B8626B" w:rsidRPr="00B63C48">
        <w:rPr>
          <w:rFonts w:ascii="Arial" w:hAnsi="Arial" w:cs="Arial"/>
        </w:rPr>
        <w:t>orientierten Methoden im Unterricht führt dazu, dass der Bezug zur Lebens- und Berufswelt z</w:t>
      </w:r>
      <w:r w:rsidR="00B8626B" w:rsidRPr="00B63C48">
        <w:rPr>
          <w:rFonts w:ascii="Arial" w:hAnsi="Arial" w:cs="Arial"/>
        </w:rPr>
        <w:t>u</w:t>
      </w:r>
      <w:r w:rsidR="00B8626B" w:rsidRPr="00B63C48">
        <w:rPr>
          <w:rFonts w:ascii="Arial" w:hAnsi="Arial" w:cs="Arial"/>
        </w:rPr>
        <w:t>nehmend verloren geht.</w:t>
      </w:r>
    </w:p>
    <w:p w:rsidR="00B8626B" w:rsidRPr="00B63C48" w:rsidRDefault="00B8626B" w:rsidP="00754D35">
      <w:pPr>
        <w:widowControl w:val="0"/>
        <w:autoSpaceDE w:val="0"/>
        <w:autoSpaceDN w:val="0"/>
        <w:adjustRightInd w:val="0"/>
        <w:spacing w:after="0" w:line="240" w:lineRule="auto"/>
        <w:jc w:val="both"/>
        <w:rPr>
          <w:rFonts w:ascii="Arial" w:hAnsi="Arial" w:cs="Arial"/>
        </w:rPr>
      </w:pPr>
    </w:p>
    <w:p w:rsidR="00B8626B" w:rsidRPr="00B63C48" w:rsidRDefault="00B8626B" w:rsidP="00754D35">
      <w:pPr>
        <w:widowControl w:val="0"/>
        <w:autoSpaceDE w:val="0"/>
        <w:autoSpaceDN w:val="0"/>
        <w:adjustRightInd w:val="0"/>
        <w:spacing w:after="0" w:line="240" w:lineRule="auto"/>
        <w:jc w:val="both"/>
        <w:rPr>
          <w:rFonts w:ascii="Arial" w:hAnsi="Arial" w:cs="Arial"/>
        </w:rPr>
      </w:pPr>
      <w:r w:rsidRPr="00B63C48">
        <w:rPr>
          <w:rFonts w:ascii="Arial" w:hAnsi="Arial" w:cs="Arial"/>
        </w:rPr>
        <w:t xml:space="preserve">Das Metalernen setzt genau an dieser Stelle an. Der Schwerpunkt liegt hier ganz </w:t>
      </w:r>
      <w:r>
        <w:rPr>
          <w:rFonts w:ascii="Arial" w:hAnsi="Arial" w:cs="Arial"/>
        </w:rPr>
        <w:t>deu</w:t>
      </w:r>
      <w:r>
        <w:rPr>
          <w:rFonts w:ascii="Arial" w:hAnsi="Arial" w:cs="Arial"/>
        </w:rPr>
        <w:t>t</w:t>
      </w:r>
      <w:r>
        <w:rPr>
          <w:rFonts w:ascii="Arial" w:hAnsi="Arial" w:cs="Arial"/>
        </w:rPr>
        <w:t xml:space="preserve">lich auf handlungsbezogenem </w:t>
      </w:r>
      <w:r w:rsidRPr="00B63C48">
        <w:rPr>
          <w:rFonts w:ascii="Arial" w:hAnsi="Arial" w:cs="Arial"/>
        </w:rPr>
        <w:t>Vorgehen und verzichtet auf eine zu große Menge an Informationen.</w:t>
      </w:r>
    </w:p>
    <w:p w:rsidR="00B8626B" w:rsidRPr="00B63C48" w:rsidRDefault="00B8626B" w:rsidP="00754D35">
      <w:pPr>
        <w:widowControl w:val="0"/>
        <w:autoSpaceDE w:val="0"/>
        <w:autoSpaceDN w:val="0"/>
        <w:adjustRightInd w:val="0"/>
        <w:spacing w:after="0" w:line="240" w:lineRule="auto"/>
        <w:jc w:val="both"/>
        <w:rPr>
          <w:rFonts w:ascii="Arial" w:hAnsi="Arial" w:cs="Arial"/>
        </w:rPr>
      </w:pPr>
      <w:r w:rsidRPr="00B63C48">
        <w:rPr>
          <w:rFonts w:ascii="Arial" w:hAnsi="Arial" w:cs="Arial"/>
        </w:rPr>
        <w:t>Die Metamethode vereinigt viele, unterschiedliche Techniken und bietet durch ihre Variabilität eine attraktive Unterrichtsmethode für den Alltag. Die verschiedenen Phasen von Beobachtung und aktiver Teilnahme der Lernenden führen zu einem u</w:t>
      </w:r>
      <w:r w:rsidRPr="00B63C48">
        <w:rPr>
          <w:rFonts w:ascii="Arial" w:hAnsi="Arial" w:cs="Arial"/>
        </w:rPr>
        <w:t>n</w:t>
      </w:r>
      <w:r w:rsidRPr="00B63C48">
        <w:rPr>
          <w:rFonts w:ascii="Arial" w:hAnsi="Arial" w:cs="Arial"/>
        </w:rPr>
        <w:t xml:space="preserve">mittelbaren Erleben des Themas. Der Kernpunkt dieser Methode liegt in der emotionalen Konfrontation des Lernenden mit der Problemsituation. Dies ist auf die Theorie John </w:t>
      </w:r>
      <w:proofErr w:type="spellStart"/>
      <w:r w:rsidRPr="00B63C48">
        <w:rPr>
          <w:rFonts w:ascii="Arial" w:hAnsi="Arial" w:cs="Arial"/>
        </w:rPr>
        <w:t>Deweys</w:t>
      </w:r>
      <w:proofErr w:type="spellEnd"/>
      <w:r w:rsidRPr="00B63C48">
        <w:rPr>
          <w:rFonts w:ascii="Arial" w:hAnsi="Arial" w:cs="Arial"/>
        </w:rPr>
        <w:t xml:space="preserve"> zurückzuführen, der erkannt hat, dass das Bewusstsein eines Problems umso stärker wird, umso konkreter der Lernende es erfährt. Der Wechsel zwischen erfahrender und erarbeitender Phase führt zu einem unmittelbaren Ve</w:t>
      </w:r>
      <w:r w:rsidRPr="00B63C48">
        <w:rPr>
          <w:rFonts w:ascii="Arial" w:hAnsi="Arial" w:cs="Arial"/>
        </w:rPr>
        <w:t>r</w:t>
      </w:r>
      <w:r w:rsidRPr="00B63C48">
        <w:rPr>
          <w:rFonts w:ascii="Arial" w:hAnsi="Arial" w:cs="Arial"/>
        </w:rPr>
        <w:t>ständnis des Problems.</w:t>
      </w:r>
    </w:p>
    <w:p w:rsidR="00B8626B" w:rsidRPr="00B63C48" w:rsidRDefault="00B8626B" w:rsidP="00754D35">
      <w:pPr>
        <w:widowControl w:val="0"/>
        <w:autoSpaceDE w:val="0"/>
        <w:autoSpaceDN w:val="0"/>
        <w:adjustRightInd w:val="0"/>
        <w:spacing w:after="0" w:line="240" w:lineRule="auto"/>
        <w:jc w:val="both"/>
        <w:rPr>
          <w:rFonts w:ascii="Arial" w:hAnsi="Arial" w:cs="Arial"/>
        </w:rPr>
      </w:pPr>
    </w:p>
    <w:p w:rsidR="00B8626B" w:rsidRPr="00B63C48" w:rsidRDefault="00B8626B" w:rsidP="00754D35">
      <w:pPr>
        <w:widowControl w:val="0"/>
        <w:autoSpaceDE w:val="0"/>
        <w:autoSpaceDN w:val="0"/>
        <w:adjustRightInd w:val="0"/>
        <w:spacing w:after="0" w:line="240" w:lineRule="auto"/>
        <w:jc w:val="both"/>
        <w:rPr>
          <w:rFonts w:ascii="Arial" w:hAnsi="Arial" w:cs="Arial"/>
        </w:rPr>
      </w:pPr>
      <w:r w:rsidRPr="00B63C48">
        <w:rPr>
          <w:rFonts w:ascii="Arial" w:hAnsi="Arial" w:cs="Arial"/>
        </w:rPr>
        <w:t>Die unterschiedlichen Perspektiven und Zugänge zum Problem führen zu vielfältigen Ergebnissen. Indem sich der Lernende seines eigenen Lernens bewusst wird, schafft er die Grundlagen für ein beständiges Wissen.</w:t>
      </w:r>
    </w:p>
    <w:p w:rsidR="00B8626B" w:rsidRPr="00B63C48" w:rsidRDefault="00B8626B" w:rsidP="00754D35">
      <w:pPr>
        <w:widowControl w:val="0"/>
        <w:autoSpaceDE w:val="0"/>
        <w:autoSpaceDN w:val="0"/>
        <w:adjustRightInd w:val="0"/>
        <w:spacing w:after="0" w:line="240" w:lineRule="auto"/>
        <w:jc w:val="both"/>
        <w:rPr>
          <w:rFonts w:ascii="Arial" w:hAnsi="Arial" w:cs="Arial"/>
        </w:rPr>
      </w:pPr>
    </w:p>
    <w:p w:rsidR="00B8626B" w:rsidRPr="00B63C48" w:rsidRDefault="00B8626B" w:rsidP="00B8626B">
      <w:pPr>
        <w:widowControl w:val="0"/>
        <w:autoSpaceDE w:val="0"/>
        <w:autoSpaceDN w:val="0"/>
        <w:adjustRightInd w:val="0"/>
        <w:spacing w:after="0" w:line="240" w:lineRule="auto"/>
        <w:rPr>
          <w:rFonts w:ascii="Arial" w:hAnsi="Arial" w:cs="Arial"/>
        </w:rPr>
      </w:pPr>
      <w:r w:rsidRPr="00B63C48">
        <w:rPr>
          <w:rFonts w:ascii="Arial" w:hAnsi="Arial" w:cs="Arial"/>
        </w:rPr>
        <w:t>Die Metamethode ist ein Lernen des Lernens.</w:t>
      </w: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Default="00B8626B" w:rsidP="00B8626B">
      <w:pPr>
        <w:widowControl w:val="0"/>
        <w:autoSpaceDE w:val="0"/>
        <w:autoSpaceDN w:val="0"/>
        <w:adjustRightInd w:val="0"/>
        <w:spacing w:after="0" w:line="240" w:lineRule="auto"/>
        <w:rPr>
          <w:rFonts w:ascii="Arial" w:hAnsi="Arial" w:cs="Arial"/>
          <w:b/>
          <w:bCs/>
          <w:sz w:val="24"/>
          <w:szCs w:val="24"/>
          <w:u w:val="single"/>
        </w:rPr>
      </w:pPr>
    </w:p>
    <w:p w:rsidR="00B8626B" w:rsidRPr="00427C52" w:rsidRDefault="00B8626B" w:rsidP="00B8626B">
      <w:pPr>
        <w:widowControl w:val="0"/>
        <w:autoSpaceDE w:val="0"/>
        <w:autoSpaceDN w:val="0"/>
        <w:adjustRightInd w:val="0"/>
        <w:spacing w:after="0" w:line="240" w:lineRule="auto"/>
        <w:rPr>
          <w:rFonts w:ascii="Arial" w:hAnsi="Arial" w:cs="Arial"/>
          <w:b/>
          <w:bCs/>
          <w:sz w:val="24"/>
          <w:szCs w:val="24"/>
          <w:u w:val="single"/>
        </w:rPr>
      </w:pPr>
      <w:r w:rsidRPr="00427C52">
        <w:rPr>
          <w:rFonts w:ascii="Arial" w:hAnsi="Arial" w:cs="Arial"/>
          <w:b/>
          <w:bCs/>
          <w:sz w:val="24"/>
          <w:szCs w:val="24"/>
          <w:u w:val="single"/>
        </w:rPr>
        <w:lastRenderedPageBreak/>
        <w:t xml:space="preserve">Phase 1 - </w:t>
      </w:r>
      <w:proofErr w:type="spellStart"/>
      <w:r w:rsidRPr="00427C52">
        <w:rPr>
          <w:rFonts w:ascii="Arial" w:hAnsi="Arial" w:cs="Arial"/>
          <w:b/>
          <w:bCs/>
          <w:sz w:val="24"/>
          <w:szCs w:val="24"/>
          <w:u w:val="single"/>
        </w:rPr>
        <w:t>Szenerische</w:t>
      </w:r>
      <w:proofErr w:type="spellEnd"/>
      <w:r w:rsidRPr="00427C52">
        <w:rPr>
          <w:rFonts w:ascii="Arial" w:hAnsi="Arial" w:cs="Arial"/>
          <w:b/>
          <w:bCs/>
          <w:sz w:val="24"/>
          <w:szCs w:val="24"/>
          <w:u w:val="single"/>
        </w:rPr>
        <w:t xml:space="preserve"> Darstellung des Problems</w:t>
      </w: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427C52" w:rsidRDefault="00B8626B" w:rsidP="00B8626B">
      <w:pPr>
        <w:widowControl w:val="0"/>
        <w:autoSpaceDE w:val="0"/>
        <w:autoSpaceDN w:val="0"/>
        <w:adjustRightInd w:val="0"/>
        <w:spacing w:after="0" w:line="240" w:lineRule="auto"/>
        <w:rPr>
          <w:rFonts w:ascii="Arial" w:hAnsi="Arial" w:cs="Arial"/>
        </w:rPr>
      </w:pPr>
    </w:p>
    <w:p w:rsidR="00B8626B" w:rsidRDefault="00B8626B" w:rsidP="00B8626B">
      <w:pPr>
        <w:widowControl w:val="0"/>
        <w:autoSpaceDE w:val="0"/>
        <w:autoSpaceDN w:val="0"/>
        <w:adjustRightInd w:val="0"/>
        <w:spacing w:after="0" w:line="240" w:lineRule="auto"/>
        <w:rPr>
          <w:rFonts w:ascii="Arial" w:hAnsi="Arial" w:cs="Arial"/>
          <w:u w:val="single"/>
        </w:rPr>
      </w:pPr>
      <w:r>
        <w:rPr>
          <w:rFonts w:ascii="Arial" w:hAnsi="Arial" w:cs="Arial"/>
          <w:u w:val="single"/>
        </w:rPr>
        <w:t>1</w:t>
      </w:r>
      <w:r w:rsidRPr="00427C52">
        <w:rPr>
          <w:rFonts w:ascii="Arial" w:hAnsi="Arial" w:cs="Arial"/>
          <w:u w:val="single"/>
        </w:rPr>
        <w:t>.1. Start der Methode</w:t>
      </w:r>
    </w:p>
    <w:p w:rsidR="00B8626B" w:rsidRPr="00427C52" w:rsidRDefault="00B8626B" w:rsidP="00B8626B">
      <w:pPr>
        <w:widowControl w:val="0"/>
        <w:autoSpaceDE w:val="0"/>
        <w:autoSpaceDN w:val="0"/>
        <w:adjustRightInd w:val="0"/>
        <w:spacing w:after="0" w:line="240" w:lineRule="auto"/>
        <w:rPr>
          <w:rFonts w:ascii="Arial" w:hAnsi="Arial" w:cs="Arial"/>
          <w:sz w:val="20"/>
          <w:szCs w:val="20"/>
          <w:u w:val="single"/>
        </w:rPr>
      </w:pP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Der Start der Methode liegt immer im aktiven Erfahren, emotionales und kognitives Erfassen des Problems steht im Vordergrund.</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Die Phase 1 dient als eine möglichst kurze Einführung in den Sachverhalt.</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Es gibt 3 Möglichkeiten der Präsentation:</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1. durch den Lehrenden</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2. durch die Lernenden</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3. durch ein szenisches Spiel (Sketch)</w:t>
      </w: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u w:val="single"/>
        </w:rPr>
      </w:pPr>
      <w:r>
        <w:rPr>
          <w:rFonts w:ascii="Arial" w:hAnsi="Arial" w:cs="Arial"/>
          <w:u w:val="single"/>
        </w:rPr>
        <w:t>1.</w:t>
      </w:r>
      <w:r w:rsidRPr="00427C52">
        <w:rPr>
          <w:rFonts w:ascii="Arial" w:hAnsi="Arial" w:cs="Arial"/>
          <w:u w:val="single"/>
        </w:rPr>
        <w:t>2. Unser Unterrichtsbeispiel</w:t>
      </w:r>
    </w:p>
    <w:p w:rsidR="00B8626B" w:rsidRPr="00427C52" w:rsidRDefault="00B8626B" w:rsidP="00B8626B">
      <w:pPr>
        <w:widowControl w:val="0"/>
        <w:autoSpaceDE w:val="0"/>
        <w:autoSpaceDN w:val="0"/>
        <w:adjustRightInd w:val="0"/>
        <w:spacing w:after="0" w:line="240" w:lineRule="auto"/>
        <w:rPr>
          <w:rFonts w:ascii="Arial" w:hAnsi="Arial" w:cs="Arial"/>
          <w:sz w:val="20"/>
          <w:szCs w:val="20"/>
          <w:u w:val="single"/>
        </w:rPr>
      </w:pP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Wir haben uns für die Variante des szenischen Spiels entschieden.</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 xml:space="preserve">Für die 1. Phase haben wir insgesamt 40 Minuten vorgesehen. Es werden mindestens 10 bis 15 Minuten für die Vorbereitung des Sketches und maximal 5 Minuten für die Präsentation der einzelnen Sketche benötigt. </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Die einzelnen Gruppen erhalten eine Rollenkarte zur Anleitung des Spiels und des Bildmaterials.</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 xml:space="preserve">Zusätzlich zu den Rollenkarten erhalten alle Gruppen zwei Bilder (diese dienen als anregendes Material). </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Die Lernenden sollen zu diesen Bildern auf einer emotionalen Ebene ein kognitives Verständnis entwickeln.</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Wir haben uns dazu entschieden, dass sich diese Methode in Lern-Gruppen mit bis zu 25 Teilnehmern gut eignet. So teilen wir die Lernenden in 5 arbeitsteilige Gruppen ein. Diese Gruppen sollten dann ca. 5 Personen umfassen.</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Die Gruppen werden bereits den einzelnen Themen zugewiesen, die sie auch später bearbeiten.</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Anschließend erhalten die Gruppen Ihre Arbeitsmaterialien. ( Rollenkarten + Bilder).</w:t>
      </w:r>
    </w:p>
    <w:p w:rsidR="00B8626B" w:rsidRPr="00EB5607" w:rsidRDefault="00B8626B" w:rsidP="00754D35">
      <w:pPr>
        <w:widowControl w:val="0"/>
        <w:autoSpaceDE w:val="0"/>
        <w:autoSpaceDN w:val="0"/>
        <w:adjustRightInd w:val="0"/>
        <w:spacing w:after="0" w:line="240" w:lineRule="auto"/>
        <w:jc w:val="both"/>
        <w:rPr>
          <w:rFonts w:ascii="Arial" w:hAnsi="Arial" w:cs="Arial"/>
        </w:rPr>
      </w:pPr>
      <w:r w:rsidRPr="00EB5607">
        <w:rPr>
          <w:rFonts w:ascii="Arial" w:hAnsi="Arial" w:cs="Arial"/>
        </w:rPr>
        <w:t>Die Lernenden sollen mit einer genauen Zeitangabe, die sie für diese Aufgabe  zur Verfügung haben in die Gruppenarbeit entlassen werden.</w:t>
      </w:r>
    </w:p>
    <w:p w:rsidR="00B8626B" w:rsidRPr="00EB5607" w:rsidRDefault="00B8626B" w:rsidP="00754D35">
      <w:pPr>
        <w:widowControl w:val="0"/>
        <w:autoSpaceDE w:val="0"/>
        <w:autoSpaceDN w:val="0"/>
        <w:adjustRightInd w:val="0"/>
        <w:spacing w:after="0" w:line="240" w:lineRule="auto"/>
        <w:ind w:right="-279"/>
        <w:rPr>
          <w:rFonts w:ascii="Arial" w:hAnsi="Arial" w:cs="Arial"/>
        </w:rPr>
      </w:pPr>
      <w:r w:rsidRPr="00EB5607">
        <w:rPr>
          <w:rFonts w:ascii="Arial" w:hAnsi="Arial" w:cs="Arial"/>
        </w:rPr>
        <w:t xml:space="preserve">Die verschiedenen Themen sind aus dem Material von German Watch (www.germanwatch.org) abgeleitet: </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 Klima und Treibhauseffekt</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 Verursacher des Menschgemachten Treibhauseffekts</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 Der Blick in die Zukunft</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 Das Kyoto Protokoll</w:t>
      </w:r>
    </w:p>
    <w:p w:rsidR="00B8626B" w:rsidRPr="00EB5607" w:rsidRDefault="00B8626B" w:rsidP="00B8626B">
      <w:pPr>
        <w:widowControl w:val="0"/>
        <w:autoSpaceDE w:val="0"/>
        <w:autoSpaceDN w:val="0"/>
        <w:adjustRightInd w:val="0"/>
        <w:spacing w:after="0" w:line="240" w:lineRule="auto"/>
        <w:rPr>
          <w:rFonts w:ascii="Arial" w:hAnsi="Arial" w:cs="Arial"/>
        </w:rPr>
      </w:pPr>
      <w:r w:rsidRPr="00EB5607">
        <w:rPr>
          <w:rFonts w:ascii="Arial" w:hAnsi="Arial" w:cs="Arial"/>
        </w:rPr>
        <w:tab/>
      </w:r>
      <w:r w:rsidRPr="00EB5607">
        <w:rPr>
          <w:rFonts w:ascii="Arial" w:hAnsi="Arial" w:cs="Arial"/>
        </w:rPr>
        <w:tab/>
        <w:t>- Die Wichtigsten Klimapolitischen Herausforderungen</w:t>
      </w:r>
    </w:p>
    <w:p w:rsidR="00B8626B" w:rsidRPr="00EB5607" w:rsidRDefault="00B8626B" w:rsidP="00B8626B"/>
    <w:p w:rsidR="00B8626B" w:rsidRPr="00EB5607" w:rsidRDefault="00B8626B" w:rsidP="00B8626B">
      <w:pPr>
        <w:widowControl w:val="0"/>
        <w:autoSpaceDE w:val="0"/>
        <w:autoSpaceDN w:val="0"/>
        <w:adjustRightInd w:val="0"/>
        <w:spacing w:after="0" w:line="240" w:lineRule="auto"/>
        <w:rPr>
          <w:rFonts w:ascii="Arial" w:hAnsi="Arial" w:cs="Arial"/>
          <w:u w:val="single"/>
        </w:rPr>
      </w:pPr>
    </w:p>
    <w:p w:rsidR="00B8626B" w:rsidRPr="00EB5607" w:rsidRDefault="00B8626B" w:rsidP="00B8626B">
      <w:pPr>
        <w:widowControl w:val="0"/>
        <w:autoSpaceDE w:val="0"/>
        <w:autoSpaceDN w:val="0"/>
        <w:adjustRightInd w:val="0"/>
        <w:spacing w:after="0" w:line="240" w:lineRule="auto"/>
        <w:rPr>
          <w:rFonts w:ascii="Arial" w:hAnsi="Arial" w:cs="Arial"/>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Default="00B8626B" w:rsidP="00B8626B">
      <w:pPr>
        <w:widowControl w:val="0"/>
        <w:autoSpaceDE w:val="0"/>
        <w:autoSpaceDN w:val="0"/>
        <w:adjustRightInd w:val="0"/>
        <w:spacing w:after="0" w:line="240" w:lineRule="auto"/>
        <w:rPr>
          <w:rFonts w:ascii="Arial" w:hAnsi="Arial" w:cs="Arial"/>
          <w:sz w:val="24"/>
          <w:szCs w:val="24"/>
          <w:u w:val="single"/>
        </w:rPr>
      </w:pPr>
    </w:p>
    <w:p w:rsidR="00B8626B" w:rsidRPr="00A478C0" w:rsidRDefault="00B8626B" w:rsidP="00B8626B">
      <w:pPr>
        <w:widowControl w:val="0"/>
        <w:autoSpaceDE w:val="0"/>
        <w:autoSpaceDN w:val="0"/>
        <w:adjustRightInd w:val="0"/>
        <w:spacing w:after="0" w:line="240" w:lineRule="auto"/>
        <w:rPr>
          <w:rFonts w:ascii="Arial" w:hAnsi="Arial" w:cs="Arial"/>
          <w:u w:val="single"/>
        </w:rPr>
      </w:pPr>
      <w:r>
        <w:rPr>
          <w:rFonts w:ascii="Arial" w:hAnsi="Arial" w:cs="Arial"/>
          <w:u w:val="single"/>
        </w:rPr>
        <w:lastRenderedPageBreak/>
        <w:t>1</w:t>
      </w:r>
      <w:r w:rsidRPr="00A478C0">
        <w:rPr>
          <w:rFonts w:ascii="Arial" w:hAnsi="Arial" w:cs="Arial"/>
          <w:u w:val="single"/>
        </w:rPr>
        <w:t>.3. Materialien - Bilder und Rollenkarten für die einzelnen Gruppen</w:t>
      </w:r>
    </w:p>
    <w:p w:rsidR="00B8626B" w:rsidRDefault="00B8626B" w:rsidP="00B8626B">
      <w:pPr>
        <w:widowControl w:val="0"/>
        <w:autoSpaceDE w:val="0"/>
        <w:autoSpaceDN w:val="0"/>
        <w:adjustRightInd w:val="0"/>
        <w:spacing w:after="0" w:line="240" w:lineRule="auto"/>
        <w:rPr>
          <w:rFonts w:ascii="Arial" w:hAnsi="Arial" w:cs="Arial"/>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EB5607" w:rsidRDefault="00B8626B" w:rsidP="00B8626B">
      <w:pPr>
        <w:widowControl w:val="0"/>
        <w:autoSpaceDE w:val="0"/>
        <w:autoSpaceDN w:val="0"/>
        <w:adjustRightInd w:val="0"/>
        <w:spacing w:after="0" w:line="240" w:lineRule="auto"/>
        <w:rPr>
          <w:rFonts w:ascii="Arial" w:hAnsi="Arial" w:cs="Arial"/>
          <w:b/>
          <w:bCs/>
          <w:u w:val="single"/>
        </w:rPr>
      </w:pPr>
      <w:r w:rsidRPr="00EB5607">
        <w:rPr>
          <w:rFonts w:ascii="Arial" w:hAnsi="Arial" w:cs="Arial"/>
          <w:b/>
          <w:bCs/>
          <w:u w:val="single"/>
        </w:rPr>
        <w:t>Thema 1:</w:t>
      </w:r>
      <w:r w:rsidRPr="00EB5607">
        <w:rPr>
          <w:rFonts w:ascii="Arial" w:hAnsi="Arial" w:cs="Arial"/>
          <w:u w:val="single"/>
        </w:rPr>
        <w:t xml:space="preserve"> </w:t>
      </w:r>
      <w:r w:rsidRPr="00EB5607">
        <w:rPr>
          <w:rFonts w:ascii="Arial" w:hAnsi="Arial" w:cs="Arial"/>
          <w:b/>
          <w:bCs/>
          <w:u w:val="single"/>
        </w:rPr>
        <w:t>Klima und Treibhauseffekt</w:t>
      </w:r>
    </w:p>
    <w:p w:rsidR="00B8626B" w:rsidRPr="00EB5607" w:rsidRDefault="00B8626B" w:rsidP="00B8626B">
      <w:pPr>
        <w:widowControl w:val="0"/>
        <w:autoSpaceDE w:val="0"/>
        <w:autoSpaceDN w:val="0"/>
        <w:adjustRightInd w:val="0"/>
        <w:spacing w:after="0" w:line="240" w:lineRule="auto"/>
        <w:rPr>
          <w:rFonts w:ascii="Arial" w:hAnsi="Arial" w:cs="Arial"/>
          <w:b/>
          <w:bCs/>
          <w:u w:val="single"/>
        </w:rPr>
      </w:pPr>
    </w:p>
    <w:p w:rsidR="00B8626B" w:rsidRPr="00EB5607" w:rsidRDefault="00B8626B" w:rsidP="00B8626B">
      <w:pPr>
        <w:widowControl w:val="0"/>
        <w:autoSpaceDE w:val="0"/>
        <w:autoSpaceDN w:val="0"/>
        <w:adjustRightInd w:val="0"/>
        <w:spacing w:after="0" w:line="240" w:lineRule="auto"/>
        <w:rPr>
          <w:rFonts w:ascii="Arial" w:hAnsi="Arial" w:cs="Arial"/>
          <w:b/>
          <w:bCs/>
          <w:u w:val="single"/>
        </w:rPr>
      </w:pPr>
    </w:p>
    <w:p w:rsidR="00B8626B" w:rsidRPr="00EB5607" w:rsidRDefault="00B8626B" w:rsidP="00B8626B">
      <w:pPr>
        <w:widowControl w:val="0"/>
        <w:autoSpaceDE w:val="0"/>
        <w:autoSpaceDN w:val="0"/>
        <w:adjustRightInd w:val="0"/>
        <w:spacing w:after="0" w:line="240" w:lineRule="auto"/>
        <w:rPr>
          <w:rFonts w:ascii="Arial" w:hAnsi="Arial" w:cs="Arial"/>
          <w:b/>
        </w:rPr>
      </w:pPr>
      <w:r w:rsidRPr="00EB5607">
        <w:rPr>
          <w:rFonts w:ascii="Arial" w:hAnsi="Arial" w:cs="Arial"/>
          <w:b/>
        </w:rPr>
        <w:t>Zitate</w:t>
      </w:r>
    </w:p>
    <w:p w:rsidR="00B8626B" w:rsidRPr="00EB5607" w:rsidRDefault="00B8626B" w:rsidP="00B8626B">
      <w:pPr>
        <w:widowControl w:val="0"/>
        <w:autoSpaceDE w:val="0"/>
        <w:autoSpaceDN w:val="0"/>
        <w:adjustRightInd w:val="0"/>
        <w:spacing w:after="0" w:line="240" w:lineRule="auto"/>
        <w:rPr>
          <w:rFonts w:ascii="Arial" w:hAnsi="Arial" w:cs="Arial"/>
          <w:b/>
        </w:rPr>
      </w:pP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„Reich sind wir zwar an dreißig Millionen Autos, aber arm, bettelarm, an reinem Trin</w:t>
      </w:r>
      <w:r w:rsidRPr="00EB5607">
        <w:rPr>
          <w:rFonts w:ascii="Arial" w:eastAsia="Times New Roman" w:hAnsi="Arial" w:cs="Arial"/>
          <w:lang w:eastAsia="de-LU"/>
        </w:rPr>
        <w:t>k</w:t>
      </w:r>
      <w:r w:rsidRPr="00EB5607">
        <w:rPr>
          <w:rFonts w:ascii="Arial" w:eastAsia="Times New Roman" w:hAnsi="Arial" w:cs="Arial"/>
          <w:lang w:eastAsia="de-LU"/>
        </w:rPr>
        <w:t>wasser und gesunder Atemluft.“</w:t>
      </w:r>
    </w:p>
    <w:p w:rsidR="00B8626B" w:rsidRPr="00EB5607" w:rsidRDefault="00B8626B" w:rsidP="00B8626B">
      <w:pPr>
        <w:spacing w:after="0" w:line="240" w:lineRule="auto"/>
        <w:rPr>
          <w:rFonts w:ascii="Arial" w:hAnsi="Arial" w:cs="Arial"/>
          <w:lang w:eastAsia="de-LU"/>
        </w:rPr>
      </w:pPr>
      <w:r w:rsidRPr="00EB5607">
        <w:rPr>
          <w:rFonts w:ascii="Arial" w:eastAsia="Times New Roman" w:hAnsi="Arial" w:cs="Arial"/>
          <w:lang w:eastAsia="de-LU"/>
        </w:rPr>
        <w:t>(Quelle: Hubert Weinzierl (*1935), dt. Naturschützer, 1983-98 Vors. Bund für Umwelt u. Naturschutz (BUND), Zitat-Nr.: 9856)</w:t>
      </w:r>
    </w:p>
    <w:p w:rsidR="00B8626B" w:rsidRPr="00EB5607" w:rsidRDefault="00B8626B" w:rsidP="00B8626B">
      <w:pPr>
        <w:spacing w:after="0" w:line="240" w:lineRule="auto"/>
        <w:rPr>
          <w:rFonts w:ascii="Arial" w:hAnsi="Arial" w:cs="Arial"/>
          <w:lang w:eastAsia="de-LU"/>
        </w:rPr>
      </w:pP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„Reine Luft, saubere Böden und ungiftige Lebensmittel gehören zu den Mensche</w:t>
      </w:r>
      <w:r w:rsidRPr="00EB5607">
        <w:rPr>
          <w:rFonts w:ascii="Arial" w:eastAsia="Times New Roman" w:hAnsi="Arial" w:cs="Arial"/>
          <w:lang w:eastAsia="de-LU"/>
        </w:rPr>
        <w:t>n</w:t>
      </w:r>
      <w:r w:rsidRPr="00EB5607">
        <w:rPr>
          <w:rFonts w:ascii="Arial" w:eastAsia="Times New Roman" w:hAnsi="Arial" w:cs="Arial"/>
          <w:lang w:eastAsia="de-LU"/>
        </w:rPr>
        <w:t>rechten.“</w:t>
      </w: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 xml:space="preserve">(Quelle: </w:t>
      </w:r>
      <w:hyperlink r:id="rId5" w:tgtFrame="_blank" w:history="1">
        <w:r w:rsidRPr="00EB5607">
          <w:rPr>
            <w:rFonts w:ascii="Arial" w:eastAsia="Times New Roman" w:hAnsi="Arial" w:cs="Arial"/>
            <w:lang w:eastAsia="de-LU"/>
          </w:rPr>
          <w:t xml:space="preserve">Felipe de Borbón (Felipe Juan Pablo y </w:t>
        </w:r>
        <w:proofErr w:type="spellStart"/>
        <w:r w:rsidRPr="00EB5607">
          <w:rPr>
            <w:rFonts w:ascii="Arial" w:eastAsia="Times New Roman" w:hAnsi="Arial" w:cs="Arial"/>
            <w:lang w:eastAsia="de-LU"/>
          </w:rPr>
          <w:t>Alfonso</w:t>
        </w:r>
        <w:proofErr w:type="spellEnd"/>
        <w:r w:rsidRPr="00EB5607">
          <w:rPr>
            <w:rFonts w:ascii="Arial" w:eastAsia="Times New Roman" w:hAnsi="Arial" w:cs="Arial"/>
            <w:lang w:eastAsia="de-LU"/>
          </w:rPr>
          <w:t xml:space="preserve"> de </w:t>
        </w:r>
        <w:proofErr w:type="spellStart"/>
        <w:r w:rsidRPr="00EB5607">
          <w:rPr>
            <w:rFonts w:ascii="Arial" w:eastAsia="Times New Roman" w:hAnsi="Arial" w:cs="Arial"/>
            <w:lang w:eastAsia="de-LU"/>
          </w:rPr>
          <w:t>Todos</w:t>
        </w:r>
        <w:proofErr w:type="spellEnd"/>
        <w:r w:rsidRPr="00EB5607">
          <w:rPr>
            <w:rFonts w:ascii="Arial" w:eastAsia="Times New Roman" w:hAnsi="Arial" w:cs="Arial"/>
            <w:lang w:eastAsia="de-LU"/>
          </w:rPr>
          <w:t xml:space="preserve"> los Santos de </w:t>
        </w:r>
        <w:proofErr w:type="spellStart"/>
        <w:r w:rsidRPr="00EB5607">
          <w:rPr>
            <w:rFonts w:ascii="Arial" w:eastAsia="Times New Roman" w:hAnsi="Arial" w:cs="Arial"/>
            <w:lang w:eastAsia="de-LU"/>
          </w:rPr>
          <w:t>Borbón</w:t>
        </w:r>
        <w:proofErr w:type="spellEnd"/>
        <w:r w:rsidRPr="00EB5607">
          <w:rPr>
            <w:rFonts w:ascii="Arial" w:eastAsia="Times New Roman" w:hAnsi="Arial" w:cs="Arial"/>
            <w:lang w:eastAsia="de-LU"/>
          </w:rPr>
          <w:t xml:space="preserve"> y </w:t>
        </w:r>
        <w:proofErr w:type="spellStart"/>
        <w:r w:rsidRPr="00EB5607">
          <w:rPr>
            <w:rFonts w:ascii="Arial" w:eastAsia="Times New Roman" w:hAnsi="Arial" w:cs="Arial"/>
            <w:lang w:eastAsia="de-LU"/>
          </w:rPr>
          <w:t>Grecia</w:t>
        </w:r>
        <w:proofErr w:type="spellEnd"/>
        <w:r w:rsidRPr="00EB5607">
          <w:rPr>
            <w:rFonts w:ascii="Arial" w:eastAsia="Times New Roman" w:hAnsi="Arial" w:cs="Arial"/>
            <w:lang w:eastAsia="de-LU"/>
          </w:rPr>
          <w:t>) (*1968)</w:t>
        </w:r>
      </w:hyperlink>
      <w:r w:rsidRPr="00EB5607">
        <w:rPr>
          <w:rFonts w:ascii="Arial" w:eastAsia="Times New Roman" w:hAnsi="Arial" w:cs="Arial"/>
          <w:lang w:eastAsia="de-LU"/>
        </w:rPr>
        <w:t>, spanischer Thronfolger)</w:t>
      </w:r>
    </w:p>
    <w:p w:rsidR="00B8626B" w:rsidRPr="00EB5607" w:rsidRDefault="00B8626B" w:rsidP="00B8626B">
      <w:pPr>
        <w:widowControl w:val="0"/>
        <w:autoSpaceDE w:val="0"/>
        <w:autoSpaceDN w:val="0"/>
        <w:adjustRightInd w:val="0"/>
        <w:spacing w:after="0" w:line="240" w:lineRule="auto"/>
        <w:rPr>
          <w:rFonts w:ascii="Arial" w:hAnsi="Arial" w:cs="Arial"/>
          <w:b/>
        </w:rPr>
      </w:pPr>
    </w:p>
    <w:p w:rsidR="00B8626B" w:rsidRPr="00EB5607" w:rsidRDefault="00B8626B" w:rsidP="00B8626B">
      <w:pPr>
        <w:widowControl w:val="0"/>
        <w:autoSpaceDE w:val="0"/>
        <w:autoSpaceDN w:val="0"/>
        <w:adjustRightInd w:val="0"/>
        <w:spacing w:after="0" w:line="240" w:lineRule="auto"/>
        <w:rPr>
          <w:rFonts w:ascii="Arial" w:hAnsi="Arial" w:cs="Arial"/>
        </w:rPr>
      </w:pPr>
    </w:p>
    <w:p w:rsidR="00B8626B" w:rsidRPr="00EB5607" w:rsidRDefault="00B8626B" w:rsidP="00B8626B">
      <w:pPr>
        <w:widowControl w:val="0"/>
        <w:autoSpaceDE w:val="0"/>
        <w:autoSpaceDN w:val="0"/>
        <w:adjustRightInd w:val="0"/>
        <w:spacing w:after="0" w:line="240" w:lineRule="auto"/>
        <w:rPr>
          <w:rFonts w:ascii="Arial" w:hAnsi="Arial" w:cs="Arial"/>
          <w:b/>
          <w:bCs/>
        </w:rPr>
      </w:pPr>
      <w:r w:rsidRPr="00EB5607">
        <w:rPr>
          <w:rFonts w:ascii="Arial" w:hAnsi="Arial" w:cs="Arial"/>
          <w:b/>
          <w:bCs/>
        </w:rPr>
        <w:t>Bildmaterial</w:t>
      </w:r>
    </w:p>
    <w:p w:rsidR="00B8626B" w:rsidRPr="00D13DEA"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noProof/>
          <w:lang w:val="de-DE" w:eastAsia="de-DE"/>
        </w:rPr>
        <w:drawing>
          <wp:anchor distT="0" distB="0" distL="114300" distR="114300" simplePos="0" relativeHeight="251663360" behindDoc="0" locked="0" layoutInCell="1" allowOverlap="1">
            <wp:simplePos x="0" y="0"/>
            <wp:positionH relativeFrom="column">
              <wp:posOffset>-800100</wp:posOffset>
            </wp:positionH>
            <wp:positionV relativeFrom="paragraph">
              <wp:posOffset>-1905</wp:posOffset>
            </wp:positionV>
            <wp:extent cx="7200900" cy="3860800"/>
            <wp:effectExtent l="19050" t="0" r="0" b="0"/>
            <wp:wrapNone/>
            <wp:docPr id="15" name="Bild 5" descr="illu_globaleerwaermung_600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_globaleerwaermung_600_322"/>
                    <pic:cNvPicPr>
                      <a:picLocks noChangeAspect="1" noChangeArrowheads="1"/>
                    </pic:cNvPicPr>
                  </pic:nvPicPr>
                  <pic:blipFill>
                    <a:blip r:embed="rId6"/>
                    <a:srcRect/>
                    <a:stretch>
                      <a:fillRect/>
                    </a:stretch>
                  </pic:blipFill>
                  <pic:spPr bwMode="auto">
                    <a:xfrm>
                      <a:off x="0" y="0"/>
                      <a:ext cx="7200900" cy="3860800"/>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Pr="00D13DEA"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D13DEA" w:rsidRDefault="00B8626B" w:rsidP="00B8626B">
      <w:pPr>
        <w:widowControl w:val="0"/>
        <w:autoSpaceDE w:val="0"/>
        <w:autoSpaceDN w:val="0"/>
        <w:adjustRightInd w:val="0"/>
        <w:spacing w:after="0" w:line="240" w:lineRule="auto"/>
        <w:rPr>
          <w:rFonts w:ascii="Arial" w:hAnsi="Arial" w:cs="Arial"/>
          <w:bCs/>
          <w:sz w:val="18"/>
          <w:szCs w:val="18"/>
        </w:rPr>
      </w:pPr>
      <w:r w:rsidRPr="00D13DEA">
        <w:rPr>
          <w:rFonts w:ascii="Arial" w:hAnsi="Arial" w:cs="Arial"/>
          <w:bCs/>
          <w:sz w:val="18"/>
          <w:szCs w:val="18"/>
        </w:rPr>
        <w:t>(Quelle: http://www.hanisauland.de/zoom/illu_globaleerwaermung)</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rFonts w:ascii="Arial" w:hAnsi="Arial" w:cs="Arial"/>
          <w:b/>
          <w:bCs/>
          <w:noProof/>
          <w:sz w:val="20"/>
          <w:szCs w:val="20"/>
          <w:lang w:val="de-DE" w:eastAsia="de-DE"/>
        </w:rPr>
        <w:lastRenderedPageBreak/>
        <w:drawing>
          <wp:inline distT="0" distB="0" distL="0" distR="0">
            <wp:extent cx="4587875" cy="3436620"/>
            <wp:effectExtent l="19050" t="0" r="3175" b="0"/>
            <wp:docPr id="1" name="Bild 1" descr="Treibhauseffekt 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ibhauseffekt th 1"/>
                    <pic:cNvPicPr>
                      <a:picLocks noChangeAspect="1" noChangeArrowheads="1"/>
                    </pic:cNvPicPr>
                  </pic:nvPicPr>
                  <pic:blipFill>
                    <a:blip r:embed="rId7"/>
                    <a:srcRect/>
                    <a:stretch>
                      <a:fillRect/>
                    </a:stretch>
                  </pic:blipFill>
                  <pic:spPr bwMode="auto">
                    <a:xfrm>
                      <a:off x="0" y="0"/>
                      <a:ext cx="4587875" cy="3436620"/>
                    </a:xfrm>
                    <a:prstGeom prst="rect">
                      <a:avLst/>
                    </a:prstGeom>
                    <a:noFill/>
                    <a:ln w="9525">
                      <a:noFill/>
                      <a:miter lim="800000"/>
                      <a:headEnd/>
                      <a:tailEnd/>
                    </a:ln>
                  </pic:spPr>
                </pic:pic>
              </a:graphicData>
            </a:graphic>
          </wp:inline>
        </w:drawing>
      </w: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Pr="001266AC" w:rsidRDefault="00B8626B" w:rsidP="00B8626B">
      <w:pPr>
        <w:widowControl w:val="0"/>
        <w:autoSpaceDE w:val="0"/>
        <w:autoSpaceDN w:val="0"/>
        <w:adjustRightInd w:val="0"/>
        <w:spacing w:after="0" w:line="240" w:lineRule="auto"/>
        <w:rPr>
          <w:rFonts w:ascii="Arial" w:hAnsi="Arial" w:cs="Arial"/>
          <w:b/>
          <w:bCs/>
          <w:sz w:val="18"/>
          <w:szCs w:val="18"/>
        </w:rPr>
      </w:pPr>
      <w:r>
        <w:rPr>
          <w:rFonts w:ascii="Arial" w:hAnsi="Arial" w:cs="Arial"/>
          <w:sz w:val="18"/>
          <w:szCs w:val="18"/>
        </w:rPr>
        <w:t xml:space="preserve">(Quelle: </w:t>
      </w:r>
      <w:r w:rsidRPr="001266AC">
        <w:rPr>
          <w:rFonts w:ascii="Arial" w:hAnsi="Arial" w:cs="Arial"/>
          <w:sz w:val="18"/>
          <w:szCs w:val="18"/>
        </w:rPr>
        <w:t>www.visumsurf.ch/images/vt_klima_ursachen.jpg</w:t>
      </w:r>
      <w:r>
        <w:rPr>
          <w:rFonts w:ascii="Arial" w:hAnsi="Arial" w:cs="Arial"/>
          <w:sz w:val="18"/>
          <w:szCs w:val="18"/>
        </w:rPr>
        <w:t>)</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Pr="00D7444F" w:rsidRDefault="00B8626B" w:rsidP="00B8626B">
      <w:pPr>
        <w:widowControl w:val="0"/>
        <w:autoSpaceDE w:val="0"/>
        <w:autoSpaceDN w:val="0"/>
        <w:adjustRightInd w:val="0"/>
        <w:spacing w:after="0" w:line="240" w:lineRule="auto"/>
        <w:rPr>
          <w:rFonts w:ascii="Arial" w:hAnsi="Arial" w:cs="Arial"/>
          <w:b/>
          <w:bCs/>
          <w:sz w:val="20"/>
          <w:szCs w:val="20"/>
        </w:rPr>
      </w:pPr>
      <w:r>
        <w:rPr>
          <w:rFonts w:ascii="Arial" w:hAnsi="Arial" w:cs="Arial"/>
          <w:b/>
          <w:bCs/>
          <w:noProof/>
          <w:sz w:val="20"/>
          <w:szCs w:val="20"/>
          <w:lang w:val="de-DE" w:eastAsia="de-DE"/>
        </w:rPr>
        <w:drawing>
          <wp:inline distT="0" distB="0" distL="0" distR="0">
            <wp:extent cx="4366895" cy="4493260"/>
            <wp:effectExtent l="19050" t="0" r="0" b="0"/>
            <wp:docPr id="2" name="Bild 2" desc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 1"/>
                    <pic:cNvPicPr>
                      <a:picLocks noChangeAspect="1" noChangeArrowheads="1"/>
                    </pic:cNvPicPr>
                  </pic:nvPicPr>
                  <pic:blipFill>
                    <a:blip r:embed="rId8"/>
                    <a:srcRect/>
                    <a:stretch>
                      <a:fillRect/>
                    </a:stretch>
                  </pic:blipFill>
                  <pic:spPr bwMode="auto">
                    <a:xfrm>
                      <a:off x="0" y="0"/>
                      <a:ext cx="4366895" cy="4493260"/>
                    </a:xfrm>
                    <a:prstGeom prst="rect">
                      <a:avLst/>
                    </a:prstGeom>
                    <a:noFill/>
                    <a:ln w="9525">
                      <a:noFill/>
                      <a:miter lim="800000"/>
                      <a:headEnd/>
                      <a:tailEnd/>
                    </a:ln>
                  </pic:spPr>
                </pic:pic>
              </a:graphicData>
            </a:graphic>
          </wp:inline>
        </w:drawing>
      </w:r>
    </w:p>
    <w:p w:rsidR="00B8626B" w:rsidRDefault="00B8626B" w:rsidP="00B8626B">
      <w:pPr>
        <w:widowControl w:val="0"/>
        <w:autoSpaceDE w:val="0"/>
        <w:autoSpaceDN w:val="0"/>
        <w:adjustRightInd w:val="0"/>
        <w:spacing w:after="0" w:line="240" w:lineRule="auto"/>
        <w:rPr>
          <w:rFonts w:ascii="Arial" w:hAnsi="Arial" w:cs="Arial"/>
          <w:bCs/>
          <w:sz w:val="18"/>
          <w:szCs w:val="18"/>
        </w:rPr>
      </w:pPr>
    </w:p>
    <w:p w:rsidR="00B8626B" w:rsidRPr="00D0264C" w:rsidRDefault="00B8626B" w:rsidP="00B8626B">
      <w:pPr>
        <w:widowControl w:val="0"/>
        <w:autoSpaceDE w:val="0"/>
        <w:autoSpaceDN w:val="0"/>
        <w:adjustRightInd w:val="0"/>
        <w:spacing w:after="0" w:line="240" w:lineRule="auto"/>
        <w:rPr>
          <w:rFonts w:ascii="Arial" w:hAnsi="Arial" w:cs="Arial"/>
          <w:b/>
          <w:bCs/>
          <w:sz w:val="20"/>
          <w:szCs w:val="20"/>
        </w:rPr>
      </w:pPr>
      <w:r>
        <w:rPr>
          <w:rFonts w:ascii="Arial" w:hAnsi="Arial" w:cs="Arial"/>
          <w:bCs/>
          <w:sz w:val="18"/>
          <w:szCs w:val="18"/>
        </w:rPr>
        <w:t xml:space="preserve">(Quelle: </w:t>
      </w:r>
      <w:r w:rsidRPr="00B62EF5">
        <w:rPr>
          <w:rFonts w:ascii="Arial" w:hAnsi="Arial" w:cs="Arial"/>
          <w:bCs/>
          <w:sz w:val="18"/>
          <w:szCs w:val="18"/>
        </w:rPr>
        <w:t>http://www.klima-tour.de/wwwtreibhauseffektde.html</w:t>
      </w:r>
      <w:r>
        <w:rPr>
          <w:rFonts w:ascii="Arial" w:hAnsi="Arial" w:cs="Arial"/>
          <w:bCs/>
          <w:sz w:val="18"/>
          <w:szCs w:val="18"/>
        </w:rPr>
        <w:t>)</w:t>
      </w: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Pr="00EB5607" w:rsidRDefault="00B8626B" w:rsidP="00B8626B">
      <w:pPr>
        <w:widowControl w:val="0"/>
        <w:autoSpaceDE w:val="0"/>
        <w:autoSpaceDN w:val="0"/>
        <w:adjustRightInd w:val="0"/>
        <w:spacing w:after="0" w:line="240" w:lineRule="auto"/>
        <w:rPr>
          <w:rFonts w:ascii="Arial" w:hAnsi="Arial" w:cs="Arial"/>
          <w:b/>
          <w:bCs/>
        </w:rPr>
      </w:pPr>
      <w:r>
        <w:rPr>
          <w:rFonts w:ascii="Arial" w:hAnsi="Arial" w:cs="Arial"/>
          <w:b/>
          <w:bCs/>
        </w:rPr>
        <w:t>Rollenkarte</w:t>
      </w: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Cs/>
          <w:sz w:val="20"/>
          <w:szCs w:val="20"/>
          <w:u w:val="single"/>
        </w:rPr>
      </w:pP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r w:rsidRPr="00EB5607">
        <w:rPr>
          <w:rFonts w:ascii="Arial" w:hAnsi="Arial" w:cs="Arial"/>
          <w:bCs/>
          <w:u w:val="single"/>
        </w:rPr>
        <w:t>Klima und Treibhauseffekt</w:t>
      </w: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EB5607">
        <w:rPr>
          <w:rFonts w:ascii="Arial" w:hAnsi="Arial" w:cs="Arial"/>
        </w:rPr>
        <w:t>- Welche Problematiken sind auf den Bildern ersichtlich?</w:t>
      </w: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EB5607">
        <w:rPr>
          <w:rFonts w:ascii="Arial" w:hAnsi="Arial" w:cs="Arial"/>
        </w:rPr>
        <w:t>- Welche unterschiedlichen Standpunkte können zu dem Thema eingenommen werden?</w:t>
      </w: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EB5607">
        <w:rPr>
          <w:rFonts w:ascii="Arial" w:hAnsi="Arial" w:cs="Arial"/>
        </w:rPr>
        <w:t>- Auf welche Art und Weise wird die Situation dargestellt?</w:t>
      </w:r>
    </w:p>
    <w:p w:rsidR="00B8626B" w:rsidRPr="00EB5607"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u w:val="single"/>
        </w:rPr>
      </w:pPr>
    </w:p>
    <w:p w:rsidR="00B8626B" w:rsidRPr="00EB5607"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EB5607">
        <w:rPr>
          <w:rFonts w:ascii="Arial" w:hAnsi="Arial" w:cs="Arial"/>
          <w:i/>
          <w:iCs/>
        </w:rPr>
        <w:t xml:space="preserve">Schreibt stichwortartig Antworten zu den Fragen auf. </w:t>
      </w:r>
    </w:p>
    <w:p w:rsidR="00B8626B" w:rsidRPr="00EB5607"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EB5607">
        <w:rPr>
          <w:rFonts w:ascii="Arial" w:hAnsi="Arial" w:cs="Arial"/>
          <w:i/>
          <w:iCs/>
        </w:rPr>
        <w:t>Versucht dann ein kleines Drehbuch zu entwickeln, das euch hilft, das Problem a</w:t>
      </w:r>
      <w:r w:rsidRPr="00EB5607">
        <w:rPr>
          <w:rFonts w:ascii="Arial" w:hAnsi="Arial" w:cs="Arial"/>
          <w:i/>
          <w:iCs/>
        </w:rPr>
        <w:t>n</w:t>
      </w:r>
      <w:r w:rsidRPr="00EB5607">
        <w:rPr>
          <w:rFonts w:ascii="Arial" w:hAnsi="Arial" w:cs="Arial"/>
          <w:i/>
          <w:iCs/>
        </w:rPr>
        <w:t>schaulich in einer kurzen Szene zu spielen. Hierbei könnt ihr verschiedene Rollen ei</w:t>
      </w:r>
      <w:r w:rsidRPr="00EB5607">
        <w:rPr>
          <w:rFonts w:ascii="Arial" w:hAnsi="Arial" w:cs="Arial"/>
          <w:i/>
          <w:iCs/>
        </w:rPr>
        <w:t>n</w:t>
      </w:r>
      <w:r w:rsidRPr="00EB5607">
        <w:rPr>
          <w:rFonts w:ascii="Arial" w:hAnsi="Arial" w:cs="Arial"/>
          <w:i/>
          <w:iCs/>
        </w:rPr>
        <w:t>nehmen, die entweder für Interessen und Ausgangslagen von Beteiligten am Problem stehen oder die von äußeren Beobachtern gesehen werden können. Dabei dürft ihr aber nicht das Problem nennen. Es soll nur in eurem Spiel erkennbar sein (noch ohne Namen).</w:t>
      </w:r>
    </w:p>
    <w:p w:rsidR="00B8626B" w:rsidRPr="00EB5607"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EB5607" w:rsidRDefault="00B8626B" w:rsidP="00B8626B">
      <w:pPr>
        <w:widowControl w:val="0"/>
        <w:autoSpaceDE w:val="0"/>
        <w:autoSpaceDN w:val="0"/>
        <w:adjustRightInd w:val="0"/>
        <w:spacing w:after="0" w:line="240" w:lineRule="auto"/>
        <w:rPr>
          <w:rFonts w:ascii="Arial" w:hAnsi="Arial" w:cs="Arial"/>
          <w:b/>
          <w:bCs/>
          <w:u w:val="single"/>
        </w:rPr>
      </w:pPr>
      <w:r w:rsidRPr="00EB5607">
        <w:rPr>
          <w:rFonts w:ascii="Arial" w:hAnsi="Arial" w:cs="Arial"/>
          <w:b/>
          <w:bCs/>
          <w:u w:val="single"/>
        </w:rPr>
        <w:t>Thema 2: Verursacher des menschgemachten Treibhauseffektes</w:t>
      </w:r>
    </w:p>
    <w:p w:rsidR="00B8626B" w:rsidRPr="00EB5607" w:rsidRDefault="00B8626B" w:rsidP="00B8626B">
      <w:pPr>
        <w:rPr>
          <w:rFonts w:ascii="Arial" w:hAnsi="Arial" w:cs="Arial"/>
        </w:rPr>
      </w:pPr>
    </w:p>
    <w:p w:rsidR="00B8626B" w:rsidRPr="00EB5607" w:rsidRDefault="00B8626B" w:rsidP="00B8626B">
      <w:pPr>
        <w:rPr>
          <w:rFonts w:ascii="Arial" w:hAnsi="Arial" w:cs="Arial"/>
          <w:b/>
        </w:rPr>
      </w:pPr>
      <w:r w:rsidRPr="00EB5607">
        <w:rPr>
          <w:rFonts w:ascii="Arial" w:hAnsi="Arial" w:cs="Arial"/>
          <w:b/>
        </w:rPr>
        <w:t>Zitate</w:t>
      </w: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„Darüber, wer die Welt erschaffen hat, lässt sich streiten. Sicher ist nur, wer sie ve</w:t>
      </w:r>
      <w:r w:rsidRPr="00EB5607">
        <w:rPr>
          <w:rFonts w:ascii="Arial" w:eastAsia="Times New Roman" w:hAnsi="Arial" w:cs="Arial"/>
          <w:lang w:eastAsia="de-LU"/>
        </w:rPr>
        <w:t>r</w:t>
      </w:r>
      <w:r w:rsidRPr="00EB5607">
        <w:rPr>
          <w:rFonts w:ascii="Arial" w:eastAsia="Times New Roman" w:hAnsi="Arial" w:cs="Arial"/>
          <w:lang w:eastAsia="de-LU"/>
        </w:rPr>
        <w:t>nichten wird.“</w:t>
      </w:r>
    </w:p>
    <w:p w:rsidR="00B8626B" w:rsidRPr="00EB5607" w:rsidRDefault="00B8626B" w:rsidP="00B8626B">
      <w:pPr>
        <w:spacing w:after="0" w:line="240" w:lineRule="auto"/>
        <w:rPr>
          <w:rFonts w:ascii="Arial" w:hAnsi="Arial" w:cs="Arial"/>
          <w:lang w:eastAsia="de-LU"/>
        </w:rPr>
      </w:pPr>
      <w:r w:rsidRPr="00EB5607">
        <w:rPr>
          <w:rFonts w:ascii="Arial" w:eastAsia="Times New Roman" w:hAnsi="Arial" w:cs="Arial"/>
          <w:lang w:eastAsia="de-LU"/>
        </w:rPr>
        <w:t xml:space="preserve">(Quelle: George </w:t>
      </w:r>
      <w:proofErr w:type="spellStart"/>
      <w:r w:rsidRPr="00EB5607">
        <w:rPr>
          <w:rFonts w:ascii="Arial" w:eastAsia="Times New Roman" w:hAnsi="Arial" w:cs="Arial"/>
          <w:lang w:eastAsia="de-LU"/>
        </w:rPr>
        <w:t>Adamson</w:t>
      </w:r>
      <w:proofErr w:type="spellEnd"/>
      <w:r w:rsidRPr="00EB5607">
        <w:rPr>
          <w:rFonts w:ascii="Arial" w:eastAsia="Times New Roman" w:hAnsi="Arial" w:cs="Arial"/>
          <w:lang w:eastAsia="de-LU"/>
        </w:rPr>
        <w:t xml:space="preserve"> (1906-89), </w:t>
      </w:r>
      <w:proofErr w:type="spellStart"/>
      <w:r w:rsidRPr="00EB5607">
        <w:rPr>
          <w:rFonts w:ascii="Arial" w:eastAsia="Times New Roman" w:hAnsi="Arial" w:cs="Arial"/>
          <w:lang w:eastAsia="de-LU"/>
        </w:rPr>
        <w:t>engl</w:t>
      </w:r>
      <w:proofErr w:type="spellEnd"/>
      <w:r w:rsidRPr="00EB5607">
        <w:rPr>
          <w:rFonts w:ascii="Arial" w:eastAsia="Times New Roman" w:hAnsi="Arial" w:cs="Arial"/>
          <w:lang w:eastAsia="de-LU"/>
        </w:rPr>
        <w:t>. Tierschützer, Zitat-Nr.: 9840)</w:t>
      </w:r>
    </w:p>
    <w:p w:rsidR="00B8626B" w:rsidRPr="00EB5607" w:rsidRDefault="00B8626B" w:rsidP="00B8626B">
      <w:pPr>
        <w:spacing w:after="0" w:line="240" w:lineRule="auto"/>
        <w:rPr>
          <w:rFonts w:ascii="Arial" w:hAnsi="Arial" w:cs="Arial"/>
          <w:lang w:eastAsia="de-LU"/>
        </w:rPr>
      </w:pP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„Der Mensch ist nicht das Produkt seiner Umwelt - die Umwelt ist das Produkt des Menschen.“</w:t>
      </w: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(Quelle: Benjamin Disraeli (1804-81), brit. Politiker u. Schriftsteller, 1868 u. 1874-80 Premierminister)</w:t>
      </w:r>
    </w:p>
    <w:p w:rsidR="00B8626B" w:rsidRPr="00EB5607" w:rsidRDefault="00B8626B" w:rsidP="00B8626B">
      <w:pPr>
        <w:spacing w:after="0" w:line="240" w:lineRule="auto"/>
        <w:rPr>
          <w:rFonts w:ascii="Arial" w:hAnsi="Arial" w:cs="Arial"/>
          <w:lang w:eastAsia="de-LU"/>
        </w:rPr>
      </w:pPr>
    </w:p>
    <w:p w:rsidR="00B8626B" w:rsidRPr="00EB5607" w:rsidRDefault="00B8626B" w:rsidP="00B8626B">
      <w:pPr>
        <w:spacing w:after="0" w:line="240" w:lineRule="auto"/>
        <w:rPr>
          <w:rFonts w:ascii="Arial" w:eastAsia="Times New Roman" w:hAnsi="Arial" w:cs="Arial"/>
          <w:lang w:eastAsia="de-LU"/>
        </w:rPr>
      </w:pPr>
      <w:r w:rsidRPr="00EB5607">
        <w:rPr>
          <w:rFonts w:ascii="Arial" w:eastAsia="Times New Roman" w:hAnsi="Arial" w:cs="Arial"/>
          <w:lang w:eastAsia="de-LU"/>
        </w:rPr>
        <w:t>„Gott sei Dank, dass die Menschen noch nicht fliegen können und den Himmel ebenso verschmutzen wie die Erde.“</w:t>
      </w:r>
    </w:p>
    <w:p w:rsidR="00B8626B" w:rsidRPr="00EB5607" w:rsidRDefault="00B8626B" w:rsidP="00B8626B">
      <w:pPr>
        <w:spacing w:after="0" w:line="240" w:lineRule="auto"/>
        <w:rPr>
          <w:rFonts w:ascii="Arial" w:eastAsia="Times New Roman" w:hAnsi="Arial" w:cs="Arial"/>
          <w:lang w:eastAsia="de-LU"/>
        </w:rPr>
      </w:pPr>
      <w:r w:rsidRPr="00754D35">
        <w:rPr>
          <w:rFonts w:ascii="Arial" w:eastAsia="Times New Roman" w:hAnsi="Arial" w:cs="Arial"/>
          <w:lang w:val="en-US" w:eastAsia="de-LU"/>
        </w:rPr>
        <w:t xml:space="preserve">(Quelle: Henry David Thoreau (1817-62), amerik. </w:t>
      </w:r>
      <w:r w:rsidRPr="00EB5607">
        <w:rPr>
          <w:rFonts w:ascii="Arial" w:eastAsia="Times New Roman" w:hAnsi="Arial" w:cs="Arial"/>
          <w:lang w:eastAsia="de-LU"/>
        </w:rPr>
        <w:t>Schriftsteller, Zitat-Nr.: 9848)</w:t>
      </w:r>
    </w:p>
    <w:p w:rsidR="00B8626B" w:rsidRDefault="00B8626B" w:rsidP="00B8626B">
      <w:pPr>
        <w:rPr>
          <w:rFonts w:ascii="Arial" w:hAnsi="Arial" w:cs="Arial"/>
        </w:rPr>
      </w:pPr>
    </w:p>
    <w:p w:rsidR="00B8626B" w:rsidRPr="00EB5607" w:rsidRDefault="00B8626B" w:rsidP="00B8626B">
      <w:pPr>
        <w:rPr>
          <w:rFonts w:ascii="Arial" w:hAnsi="Arial" w:cs="Arial"/>
        </w:rPr>
      </w:pPr>
    </w:p>
    <w:p w:rsidR="00B8626B" w:rsidRDefault="00B8626B" w:rsidP="00B8626B">
      <w:pPr>
        <w:rPr>
          <w:rFonts w:ascii="Arial" w:hAnsi="Arial" w:cs="Arial"/>
          <w:b/>
        </w:rPr>
      </w:pPr>
      <w:r w:rsidRPr="00EB5607">
        <w:rPr>
          <w:rFonts w:ascii="Arial" w:hAnsi="Arial" w:cs="Arial"/>
          <w:b/>
        </w:rPr>
        <w:t>Bildmaterial</w:t>
      </w:r>
    </w:p>
    <w:p w:rsidR="00B8626B" w:rsidRPr="00EB5607" w:rsidRDefault="00B8626B" w:rsidP="00B8626B">
      <w:pPr>
        <w:rPr>
          <w:rFonts w:ascii="Arial" w:hAnsi="Arial" w:cs="Arial"/>
          <w:b/>
        </w:rPr>
        <w:sectPr w:rsidR="00B8626B" w:rsidRPr="00EB5607" w:rsidSect="00253946">
          <w:pgSz w:w="11906" w:h="16838"/>
          <w:pgMar w:top="1440" w:right="1800" w:bottom="1440" w:left="1620" w:header="708" w:footer="708" w:gutter="0"/>
          <w:cols w:space="708"/>
          <w:docGrid w:linePitch="360"/>
        </w:sect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noProof/>
          <w:lang w:val="de-DE" w:eastAsia="de-DE"/>
        </w:rPr>
        <w:lastRenderedPageBreak/>
        <w:drawing>
          <wp:anchor distT="0" distB="0" distL="114300" distR="114300" simplePos="0" relativeHeight="251664384" behindDoc="0" locked="0" layoutInCell="1" allowOverlap="1">
            <wp:simplePos x="0" y="0"/>
            <wp:positionH relativeFrom="column">
              <wp:posOffset>-457200</wp:posOffset>
            </wp:positionH>
            <wp:positionV relativeFrom="paragraph">
              <wp:posOffset>71755</wp:posOffset>
            </wp:positionV>
            <wp:extent cx="6686550" cy="4305300"/>
            <wp:effectExtent l="19050" t="19050" r="19050" b="19050"/>
            <wp:wrapNone/>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686550" cy="4305300"/>
                    </a:xfrm>
                    <a:prstGeom prst="rect">
                      <a:avLst/>
                    </a:prstGeom>
                    <a:noFill/>
                    <a:ln w="6350">
                      <a:solidFill>
                        <a:srgbClr val="000000"/>
                      </a:solidFill>
                      <a:miter lim="800000"/>
                      <a:headEnd/>
                      <a:tailEnd/>
                    </a:ln>
                    <a:effectLst/>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sectPr w:rsidR="00B8626B" w:rsidSect="00253946">
          <w:type w:val="continuous"/>
          <w:pgSz w:w="11906" w:h="16838"/>
          <w:pgMar w:top="1440" w:right="1800" w:bottom="1440" w:left="1620" w:header="708" w:footer="708" w:gutter="0"/>
          <w:cols w:num="2" w:space="709"/>
          <w:docGrid w:linePitch="360"/>
        </w:sect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pPr>
    </w:p>
    <w:p w:rsidR="00B8626B" w:rsidRDefault="00B8626B" w:rsidP="00B8626B">
      <w:pPr>
        <w:widowControl w:val="0"/>
        <w:autoSpaceDE w:val="0"/>
        <w:autoSpaceDN w:val="0"/>
        <w:adjustRightInd w:val="0"/>
        <w:spacing w:after="0" w:line="240" w:lineRule="auto"/>
        <w:ind w:right="-252"/>
        <w:rPr>
          <w:rFonts w:ascii="Arial" w:hAnsi="Arial" w:cs="Arial"/>
          <w:b/>
          <w:bCs/>
          <w:sz w:val="20"/>
          <w:szCs w:val="20"/>
        </w:rPr>
        <w:sectPr w:rsidR="00B8626B" w:rsidSect="00253946">
          <w:type w:val="continuous"/>
          <w:pgSz w:w="11906" w:h="16838"/>
          <w:pgMar w:top="1440" w:right="1800" w:bottom="1440" w:left="1620" w:header="708" w:footer="708" w:gutter="0"/>
          <w:cols w:space="709"/>
          <w:docGrid w:linePitch="360"/>
        </w:sectPr>
      </w:pPr>
      <w:r w:rsidRPr="00D13DEA">
        <w:rPr>
          <w:rFonts w:ascii="Arial" w:hAnsi="Arial" w:cs="Arial"/>
          <w:sz w:val="18"/>
          <w:szCs w:val="18"/>
        </w:rPr>
        <w:t>(Quelle: www.germanwatch.org</w:t>
      </w:r>
      <w:r>
        <w:rPr>
          <w:rFonts w:ascii="Arial" w:hAnsi="Arial" w:cs="Arial"/>
          <w:sz w:val="18"/>
          <w:szCs w:val="18"/>
        </w:rPr>
        <w:t>)</w:t>
      </w:r>
    </w:p>
    <w:p w:rsidR="00B8626B" w:rsidRPr="00986160" w:rsidRDefault="00B8626B" w:rsidP="00B8626B">
      <w:pPr>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noProof/>
          <w:lang w:val="de-DE" w:eastAsia="de-DE"/>
        </w:rPr>
        <w:drawing>
          <wp:anchor distT="0" distB="0" distL="114300" distR="114300" simplePos="0" relativeHeight="251665408" behindDoc="0" locked="0" layoutInCell="1" allowOverlap="1">
            <wp:simplePos x="0" y="0"/>
            <wp:positionH relativeFrom="column">
              <wp:posOffset>-228600</wp:posOffset>
            </wp:positionH>
            <wp:positionV relativeFrom="paragraph">
              <wp:posOffset>69850</wp:posOffset>
            </wp:positionV>
            <wp:extent cx="5829300" cy="4473575"/>
            <wp:effectExtent l="19050" t="0" r="0" b="0"/>
            <wp:wrapNone/>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829300" cy="4473575"/>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Cs/>
          <w:sz w:val="18"/>
          <w:szCs w:val="18"/>
        </w:rPr>
      </w:pPr>
    </w:p>
    <w:p w:rsidR="00B8626B" w:rsidRPr="007E6DE0" w:rsidRDefault="00B8626B" w:rsidP="00B8626B">
      <w:pPr>
        <w:widowControl w:val="0"/>
        <w:autoSpaceDE w:val="0"/>
        <w:autoSpaceDN w:val="0"/>
        <w:adjustRightInd w:val="0"/>
        <w:spacing w:after="0" w:line="240" w:lineRule="auto"/>
        <w:rPr>
          <w:rFonts w:ascii="Arial" w:hAnsi="Arial" w:cs="Arial"/>
          <w:bCs/>
          <w:sz w:val="18"/>
          <w:szCs w:val="18"/>
        </w:rPr>
      </w:pPr>
      <w:r w:rsidRPr="007B1A2A">
        <w:rPr>
          <w:rFonts w:ascii="Arial" w:hAnsi="Arial" w:cs="Arial"/>
          <w:bCs/>
          <w:sz w:val="18"/>
          <w:szCs w:val="18"/>
        </w:rPr>
        <w:t>(Quelle: http://www.wdr.de/online/news/klimawandel/fazit.phtml)</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Pr="00C20F5C"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rFonts w:ascii="Arial" w:hAnsi="Arial" w:cs="Arial"/>
          <w:b/>
          <w:bCs/>
          <w:noProof/>
          <w:sz w:val="20"/>
          <w:szCs w:val="20"/>
          <w:lang w:val="de-DE" w:eastAsia="de-DE"/>
        </w:rPr>
        <w:drawing>
          <wp:inline distT="0" distB="0" distL="0" distR="0">
            <wp:extent cx="5596890" cy="5139690"/>
            <wp:effectExtent l="19050" t="0" r="3810" b="0"/>
            <wp:docPr id="3" name="Bild 3" descr="content_1220_10421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_1220_1042128267"/>
                    <pic:cNvPicPr>
                      <a:picLocks noChangeAspect="1" noChangeArrowheads="1"/>
                    </pic:cNvPicPr>
                  </pic:nvPicPr>
                  <pic:blipFill>
                    <a:blip r:embed="rId11"/>
                    <a:srcRect/>
                    <a:stretch>
                      <a:fillRect/>
                    </a:stretch>
                  </pic:blipFill>
                  <pic:spPr bwMode="auto">
                    <a:xfrm>
                      <a:off x="0" y="0"/>
                      <a:ext cx="5596890" cy="5139690"/>
                    </a:xfrm>
                    <a:prstGeom prst="rect">
                      <a:avLst/>
                    </a:prstGeom>
                    <a:noFill/>
                    <a:ln w="9525">
                      <a:noFill/>
                      <a:miter lim="800000"/>
                      <a:headEnd/>
                      <a:tailEnd/>
                    </a:ln>
                  </pic:spPr>
                </pic:pic>
              </a:graphicData>
            </a:graphic>
          </wp:inline>
        </w:drawing>
      </w:r>
    </w:p>
    <w:p w:rsidR="00B8626B" w:rsidRDefault="00B8626B" w:rsidP="00B8626B">
      <w:pPr>
        <w:widowControl w:val="0"/>
        <w:autoSpaceDE w:val="0"/>
        <w:autoSpaceDN w:val="0"/>
        <w:adjustRightInd w:val="0"/>
        <w:spacing w:after="0" w:line="240" w:lineRule="auto"/>
        <w:rPr>
          <w:rFonts w:ascii="Arial" w:hAnsi="Arial" w:cs="Arial"/>
          <w:bCs/>
          <w:sz w:val="18"/>
          <w:szCs w:val="18"/>
        </w:rPr>
      </w:pPr>
    </w:p>
    <w:p w:rsidR="00B8626B" w:rsidRPr="000238B3" w:rsidRDefault="00B8626B" w:rsidP="00B8626B">
      <w:pPr>
        <w:widowControl w:val="0"/>
        <w:autoSpaceDE w:val="0"/>
        <w:autoSpaceDN w:val="0"/>
        <w:adjustRightInd w:val="0"/>
        <w:spacing w:after="0" w:line="240" w:lineRule="auto"/>
        <w:rPr>
          <w:rFonts w:ascii="Arial" w:hAnsi="Arial" w:cs="Arial"/>
          <w:bCs/>
          <w:sz w:val="18"/>
          <w:szCs w:val="18"/>
        </w:rPr>
      </w:pPr>
      <w:r w:rsidRPr="000238B3">
        <w:rPr>
          <w:rFonts w:ascii="Arial" w:hAnsi="Arial" w:cs="Arial"/>
          <w:bCs/>
          <w:sz w:val="18"/>
          <w:szCs w:val="18"/>
        </w:rPr>
        <w:t>(Quelle:</w:t>
      </w:r>
      <w:r w:rsidRPr="000238B3">
        <w:rPr>
          <w:sz w:val="18"/>
          <w:szCs w:val="18"/>
        </w:rPr>
        <w:t xml:space="preserve"> </w:t>
      </w:r>
      <w:r w:rsidRPr="000238B3">
        <w:rPr>
          <w:rFonts w:ascii="Arial" w:hAnsi="Arial" w:cs="Arial"/>
          <w:bCs/>
          <w:sz w:val="18"/>
          <w:szCs w:val="18"/>
        </w:rPr>
        <w:t>http://www.energienetz.de/img_db/content_1220_1042128267.jpg)</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Pr>
          <w:rFonts w:ascii="Arial" w:hAnsi="Arial" w:cs="Arial"/>
          <w:b/>
          <w:bCs/>
        </w:rPr>
        <w:t>Rollenkarte</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r w:rsidRPr="00A452F1">
        <w:rPr>
          <w:rFonts w:ascii="Arial" w:hAnsi="Arial" w:cs="Arial"/>
          <w:u w:val="single"/>
        </w:rPr>
        <w:t>Verursacher des menschgemachten Treibhauseffektes</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Beschreibt die beiden Bilder, tauscht eure Meinungen untereinander aus!</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Welches Problem erkennt ihr in den beiden Bildern?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Welche Länder nehmen welche Standpunkte ein?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Überlegt euch eine passende Situation um das Problem szenisch darzustellen!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 xml:space="preserve">Schreibt stichwortartig Antworten zu den Fragen auf. </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Versucht dann ein kleines Drehbuch zu entwickeln, das euch hilft, das Problem anschaulich in einer kurzen Szene zu spielen. Hierbei könnt ihr verschiedene Rollen einnehmen, die en</w:t>
      </w:r>
      <w:r w:rsidRPr="00A452F1">
        <w:rPr>
          <w:rFonts w:ascii="Arial" w:hAnsi="Arial" w:cs="Arial"/>
          <w:i/>
          <w:iCs/>
        </w:rPr>
        <w:t>t</w:t>
      </w:r>
      <w:r w:rsidRPr="00A452F1">
        <w:rPr>
          <w:rFonts w:ascii="Arial" w:hAnsi="Arial" w:cs="Arial"/>
          <w:i/>
          <w:iCs/>
        </w:rPr>
        <w:t>weder für Interessen und Ausgangslagen von Beteiligten am Problem stehen oder die von äußeren Beobachtern gesehen werden können. Dabei dürft ihr aber nicht das Problem nennen. Es soll nur in eurem Spiel erkennbar sein (noch ohne Namen).</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Pr="00C20F5C"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r w:rsidRPr="00A452F1">
        <w:rPr>
          <w:rFonts w:ascii="Arial" w:hAnsi="Arial" w:cs="Arial"/>
          <w:b/>
          <w:bCs/>
          <w:u w:val="single"/>
        </w:rPr>
        <w:t>Thema 3: Der Blick in die Zukunft: Szenarien und Auswirkungen</w:t>
      </w: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t>Zitate</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pStyle w:val="Listenabsatz"/>
        <w:spacing w:after="0" w:line="240" w:lineRule="auto"/>
        <w:ind w:left="0"/>
        <w:rPr>
          <w:rFonts w:ascii="Arial" w:eastAsia="Times New Roman" w:hAnsi="Arial" w:cs="Arial"/>
          <w:lang w:eastAsia="de-LU"/>
        </w:rPr>
      </w:pPr>
      <w:r w:rsidRPr="00A452F1">
        <w:rPr>
          <w:rFonts w:ascii="Arial" w:eastAsia="Times New Roman" w:hAnsi="Arial" w:cs="Arial"/>
          <w:lang w:eastAsia="de-LU"/>
        </w:rPr>
        <w:t>„Lassen Sie uns alles daransetzen, dass wir der nächsten Generation, den Kindern von heute, eine Welt hinterlassen, die ihnen nicht nur den nötigen Lebensraum bietet, sondern auch die Umwelt, die das Leben erlaubt und lebenswert macht.“</w:t>
      </w:r>
    </w:p>
    <w:p w:rsidR="00B8626B" w:rsidRPr="00A452F1" w:rsidRDefault="00B8626B" w:rsidP="00B8626B">
      <w:pPr>
        <w:widowControl w:val="0"/>
        <w:autoSpaceDE w:val="0"/>
        <w:autoSpaceDN w:val="0"/>
        <w:adjustRightInd w:val="0"/>
        <w:spacing w:after="0" w:line="240" w:lineRule="auto"/>
        <w:rPr>
          <w:rFonts w:ascii="Arial" w:hAnsi="Arial" w:cs="Arial"/>
          <w:lang w:eastAsia="de-LU"/>
        </w:rPr>
      </w:pPr>
      <w:r w:rsidRPr="00A452F1">
        <w:rPr>
          <w:rFonts w:ascii="Arial" w:eastAsia="Times New Roman" w:hAnsi="Arial" w:cs="Arial"/>
          <w:lang w:eastAsia="de-LU"/>
        </w:rPr>
        <w:t>(Quelle: Richard von Weizsäcker (*1920), dt. Politiker (CDU), 1984-94 Bundespräsident, Zitat-Nr.: 9852)</w:t>
      </w:r>
    </w:p>
    <w:p w:rsidR="00B8626B" w:rsidRPr="00A452F1" w:rsidRDefault="00B8626B" w:rsidP="00B8626B">
      <w:pPr>
        <w:widowControl w:val="0"/>
        <w:autoSpaceDE w:val="0"/>
        <w:autoSpaceDN w:val="0"/>
        <w:adjustRightInd w:val="0"/>
        <w:spacing w:after="0" w:line="240" w:lineRule="auto"/>
        <w:rPr>
          <w:rFonts w:ascii="Arial" w:hAnsi="Arial" w:cs="Arial"/>
          <w:lang w:eastAsia="de-LU"/>
        </w:rPr>
      </w:pPr>
    </w:p>
    <w:p w:rsidR="00B8626B" w:rsidRPr="00A452F1" w:rsidRDefault="00B8626B" w:rsidP="00B8626B">
      <w:pPr>
        <w:widowControl w:val="0"/>
        <w:autoSpaceDE w:val="0"/>
        <w:autoSpaceDN w:val="0"/>
        <w:adjustRightInd w:val="0"/>
        <w:spacing w:after="0" w:line="240" w:lineRule="auto"/>
        <w:rPr>
          <w:rFonts w:ascii="Arial" w:hAnsi="Arial" w:cs="Arial"/>
          <w:lang w:eastAsia="de-LU"/>
        </w:rPr>
      </w:pPr>
      <w:r w:rsidRPr="00A452F1">
        <w:rPr>
          <w:rFonts w:ascii="Arial" w:eastAsia="Times New Roman" w:hAnsi="Arial" w:cs="Arial"/>
          <w:lang w:eastAsia="de-LU"/>
        </w:rPr>
        <w:t>„Alles, was das Leben bedroht, muss verboten sein. Jede Generation muss die Interessen der kommenden Generation wahrnehmen.“</w:t>
      </w:r>
    </w:p>
    <w:p w:rsidR="00B8626B" w:rsidRPr="00A452F1" w:rsidRDefault="00B8626B" w:rsidP="00B8626B">
      <w:pPr>
        <w:widowControl w:val="0"/>
        <w:autoSpaceDE w:val="0"/>
        <w:autoSpaceDN w:val="0"/>
        <w:adjustRightInd w:val="0"/>
        <w:spacing w:after="0" w:line="240" w:lineRule="auto"/>
        <w:rPr>
          <w:rFonts w:ascii="Arial" w:hAnsi="Arial" w:cs="Arial"/>
          <w:lang w:eastAsia="de-LU"/>
        </w:rPr>
      </w:pPr>
      <w:r w:rsidRPr="00A452F1">
        <w:rPr>
          <w:rFonts w:ascii="Arial" w:eastAsia="Times New Roman" w:hAnsi="Arial" w:cs="Arial"/>
          <w:lang w:eastAsia="de-LU"/>
        </w:rPr>
        <w:t>(Quelle: Jacques Attali (*1943), Berater des frz. Staatspräsidenten, Präsident Europäische Bank f. Wiederaufbau u. Entwicklung</w:t>
      </w:r>
      <w:r w:rsidRPr="00A452F1">
        <w:rPr>
          <w:rFonts w:ascii="Arial" w:hAnsi="Arial" w:cs="Arial"/>
          <w:lang w:eastAsia="de-LU"/>
        </w:rPr>
        <w:t>)</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t>Bildmaterial</w:t>
      </w: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427C52"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D46A7A"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7B1A2A" w:rsidRDefault="00B8626B" w:rsidP="00B8626B">
      <w:pPr>
        <w:widowControl w:val="0"/>
        <w:autoSpaceDE w:val="0"/>
        <w:autoSpaceDN w:val="0"/>
        <w:adjustRightInd w:val="0"/>
        <w:spacing w:after="0" w:line="240" w:lineRule="auto"/>
        <w:rPr>
          <w:rFonts w:ascii="Arial" w:hAnsi="Arial" w:cs="Arial"/>
          <w:b/>
          <w:bCs/>
          <w:color w:val="FF6600"/>
          <w:sz w:val="20"/>
          <w:szCs w:val="20"/>
          <w:u w:val="single"/>
        </w:rPr>
      </w:pPr>
      <w:r>
        <w:rPr>
          <w:noProof/>
          <w:lang w:val="de-DE" w:eastAsia="de-DE"/>
        </w:rPr>
        <w:drawing>
          <wp:anchor distT="0" distB="0" distL="114300" distR="114300" simplePos="0" relativeHeight="251666432" behindDoc="0" locked="0" layoutInCell="1" allowOverlap="1">
            <wp:simplePos x="0" y="0"/>
            <wp:positionH relativeFrom="column">
              <wp:posOffset>-457200</wp:posOffset>
            </wp:positionH>
            <wp:positionV relativeFrom="paragraph">
              <wp:posOffset>25400</wp:posOffset>
            </wp:positionV>
            <wp:extent cx="6543675" cy="4851400"/>
            <wp:effectExtent l="19050" t="0" r="9525" b="0"/>
            <wp:wrapNone/>
            <wp:docPr id="1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6543675" cy="4851400"/>
                    </a:xfrm>
                    <a:prstGeom prst="rect">
                      <a:avLst/>
                    </a:prstGeom>
                    <a:noFill/>
                    <a:ln w="9525">
                      <a:noFill/>
                      <a:miter lim="800000"/>
                      <a:headEnd/>
                      <a:tailEnd/>
                    </a:ln>
                  </pic:spPr>
                </pic:pic>
              </a:graphicData>
            </a:graphic>
          </wp:anchor>
        </w:drawing>
      </w:r>
    </w:p>
    <w:p w:rsidR="00B8626B" w:rsidRPr="005620D9"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C755B0" w:rsidRDefault="00B8626B" w:rsidP="00B8626B">
      <w:pPr>
        <w:widowControl w:val="0"/>
        <w:autoSpaceDE w:val="0"/>
        <w:autoSpaceDN w:val="0"/>
        <w:adjustRightInd w:val="0"/>
        <w:spacing w:after="0" w:line="240" w:lineRule="auto"/>
        <w:rPr>
          <w:rFonts w:ascii="Arial" w:hAnsi="Arial" w:cs="Arial"/>
          <w:bCs/>
          <w:sz w:val="18"/>
          <w:szCs w:val="18"/>
        </w:rPr>
      </w:pPr>
      <w:r w:rsidRPr="00C755B0">
        <w:rPr>
          <w:rFonts w:ascii="Arial" w:hAnsi="Arial" w:cs="Arial"/>
          <w:b/>
          <w:bCs/>
          <w:sz w:val="20"/>
          <w:szCs w:val="20"/>
        </w:rPr>
        <w:t>(</w:t>
      </w:r>
      <w:r w:rsidRPr="00C755B0">
        <w:rPr>
          <w:rFonts w:ascii="Arial" w:hAnsi="Arial" w:cs="Arial"/>
          <w:bCs/>
          <w:sz w:val="18"/>
          <w:szCs w:val="18"/>
        </w:rPr>
        <w:t xml:space="preserve">Quelle: </w:t>
      </w:r>
      <w:hyperlink r:id="rId13" w:history="1">
        <w:r w:rsidRPr="00C755B0">
          <w:rPr>
            <w:rStyle w:val="Hyperlink"/>
            <w:rFonts w:ascii="Arial" w:hAnsi="Arial" w:cs="Arial"/>
            <w:bCs/>
            <w:color w:val="auto"/>
            <w:sz w:val="18"/>
            <w:szCs w:val="18"/>
            <w:u w:val="none"/>
          </w:rPr>
          <w:t>http://www.arbeit-zukunft.de/index.php/item/607/catid/10</w:t>
        </w:r>
      </w:hyperlink>
      <w:r w:rsidRPr="00C755B0">
        <w:rPr>
          <w:rFonts w:ascii="Arial" w:hAnsi="Arial" w:cs="Arial"/>
          <w:bCs/>
          <w:sz w:val="18"/>
          <w:szCs w:val="18"/>
        </w:rPr>
        <w:t>)</w:t>
      </w: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18"/>
          <w:szCs w:val="18"/>
        </w:rPr>
      </w:pPr>
      <w:r w:rsidRPr="001266AC">
        <w:rPr>
          <w:rFonts w:ascii="Arial" w:hAnsi="Arial" w:cs="Arial"/>
          <w:sz w:val="18"/>
          <w:szCs w:val="18"/>
        </w:rPr>
        <w:t>Gletscher in Patagonien 1928</w:t>
      </w:r>
    </w:p>
    <w:p w:rsidR="00B8626B" w:rsidRPr="001266AC"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lang w:val="de-DE" w:eastAsia="de-DE"/>
        </w:rPr>
        <w:drawing>
          <wp:inline distT="0" distB="0" distL="0" distR="0">
            <wp:extent cx="5927725" cy="4445635"/>
            <wp:effectExtent l="19050" t="0" r="0" b="0"/>
            <wp:docPr id="4" name="Bild 4" descr="HBtPtgfg_Pxgen_r_467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tPtgfg_Pxgen_r_467xA"/>
                    <pic:cNvPicPr>
                      <a:picLocks noChangeAspect="1" noChangeArrowheads="1"/>
                    </pic:cNvPicPr>
                  </pic:nvPicPr>
                  <pic:blipFill>
                    <a:blip r:embed="rId14"/>
                    <a:srcRect/>
                    <a:stretch>
                      <a:fillRect/>
                    </a:stretch>
                  </pic:blipFill>
                  <pic:spPr bwMode="auto">
                    <a:xfrm>
                      <a:off x="0" y="0"/>
                      <a:ext cx="5927725" cy="4445635"/>
                    </a:xfrm>
                    <a:prstGeom prst="rect">
                      <a:avLst/>
                    </a:prstGeom>
                    <a:noFill/>
                    <a:ln w="9525">
                      <a:noFill/>
                      <a:miter lim="800000"/>
                      <a:headEnd/>
                      <a:tailEnd/>
                    </a:ln>
                  </pic:spPr>
                </pic:pic>
              </a:graphicData>
            </a:graphic>
          </wp:inline>
        </w:drawing>
      </w: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lang w:val="fr-CH"/>
        </w:rPr>
      </w:pPr>
      <w:r w:rsidRPr="001266AC">
        <w:rPr>
          <w:rFonts w:ascii="Arial" w:hAnsi="Arial" w:cs="Arial"/>
          <w:sz w:val="18"/>
          <w:szCs w:val="18"/>
        </w:rPr>
        <w:t>Gletscher in Patagonien heute</w:t>
      </w:r>
    </w:p>
    <w:p w:rsidR="00B8626B" w:rsidRPr="00C20F5C" w:rsidRDefault="00B8626B" w:rsidP="00B8626B">
      <w:pPr>
        <w:widowControl w:val="0"/>
        <w:autoSpaceDE w:val="0"/>
        <w:autoSpaceDN w:val="0"/>
        <w:adjustRightInd w:val="0"/>
        <w:spacing w:after="0" w:line="240" w:lineRule="auto"/>
        <w:rPr>
          <w:rFonts w:ascii="Arial" w:hAnsi="Arial" w:cs="Arial"/>
          <w:sz w:val="18"/>
          <w:szCs w:val="18"/>
          <w:lang w:val="fr-CH"/>
        </w:rPr>
      </w:pPr>
    </w:p>
    <w:p w:rsidR="00B8626B" w:rsidRPr="001266AC" w:rsidRDefault="00B8626B" w:rsidP="00B8626B">
      <w:pPr>
        <w:widowControl w:val="0"/>
        <w:autoSpaceDE w:val="0"/>
        <w:autoSpaceDN w:val="0"/>
        <w:adjustRightInd w:val="0"/>
        <w:spacing w:after="0" w:line="240" w:lineRule="auto"/>
        <w:rPr>
          <w:rFonts w:ascii="Arial" w:hAnsi="Arial" w:cs="Arial"/>
          <w:sz w:val="18"/>
          <w:szCs w:val="18"/>
        </w:rPr>
      </w:pPr>
      <w:r w:rsidRPr="001266AC">
        <w:rPr>
          <w:rFonts w:ascii="Arial" w:hAnsi="Arial" w:cs="Arial"/>
          <w:sz w:val="18"/>
          <w:szCs w:val="18"/>
        </w:rPr>
        <w:t>(Quelle: http://www.focus.de/wissen/wissenschaft/klima/klimawandel_did_13864.html)</w:t>
      </w:r>
    </w:p>
    <w:p w:rsidR="00B8626B" w:rsidRPr="001266AC"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1266AC"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E7601C" w:rsidRDefault="00B8626B" w:rsidP="00B8626B">
      <w:pPr>
        <w:widowControl w:val="0"/>
        <w:autoSpaceDE w:val="0"/>
        <w:autoSpaceDN w:val="0"/>
        <w:adjustRightInd w:val="0"/>
        <w:spacing w:after="0" w:line="240" w:lineRule="auto"/>
        <w:rPr>
          <w:rFonts w:ascii="Arial" w:hAnsi="Arial" w:cs="Arial"/>
          <w:i/>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r>
        <w:rPr>
          <w:noProof/>
          <w:lang w:val="de-DE" w:eastAsia="de-DE"/>
        </w:rPr>
        <w:drawing>
          <wp:anchor distT="0" distB="0" distL="114300" distR="114300" simplePos="0" relativeHeight="251669504" behindDoc="1" locked="0" layoutInCell="1" allowOverlap="1">
            <wp:simplePos x="0" y="0"/>
            <wp:positionH relativeFrom="column">
              <wp:posOffset>-314325</wp:posOffset>
            </wp:positionH>
            <wp:positionV relativeFrom="paragraph">
              <wp:posOffset>60325</wp:posOffset>
            </wp:positionV>
            <wp:extent cx="6534150" cy="4391025"/>
            <wp:effectExtent l="19050" t="0" r="0" b="0"/>
            <wp:wrapNone/>
            <wp:docPr id="11" name="Bild 11" descr="bfw_dossier_klimawande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fw_dossier_klimawandel_1"/>
                    <pic:cNvPicPr>
                      <a:picLocks noChangeAspect="1" noChangeArrowheads="1"/>
                    </pic:cNvPicPr>
                  </pic:nvPicPr>
                  <pic:blipFill>
                    <a:blip r:embed="rId15"/>
                    <a:srcRect/>
                    <a:stretch>
                      <a:fillRect/>
                    </a:stretch>
                  </pic:blipFill>
                  <pic:spPr bwMode="auto">
                    <a:xfrm>
                      <a:off x="0" y="0"/>
                      <a:ext cx="6534150" cy="4391025"/>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E7601C" w:rsidRDefault="00B8626B" w:rsidP="00B8626B">
      <w:pPr>
        <w:widowControl w:val="0"/>
        <w:autoSpaceDE w:val="0"/>
        <w:autoSpaceDN w:val="0"/>
        <w:adjustRightInd w:val="0"/>
        <w:spacing w:after="0" w:line="240" w:lineRule="auto"/>
        <w:rPr>
          <w:rFonts w:ascii="Arial" w:hAnsi="Arial" w:cs="Arial"/>
          <w:sz w:val="18"/>
          <w:szCs w:val="18"/>
        </w:rPr>
      </w:pPr>
      <w:r w:rsidRPr="00E7601C">
        <w:rPr>
          <w:rFonts w:ascii="Arial" w:hAnsi="Arial" w:cs="Arial"/>
          <w:sz w:val="18"/>
          <w:szCs w:val="18"/>
        </w:rPr>
        <w:t>(Quelle: http://www.waldwissen.net/dossier/bfw_dossier_klimawandel_1)</w:t>
      </w:r>
    </w:p>
    <w:p w:rsidR="00B8626B" w:rsidRPr="00C20F5C"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r>
        <w:rPr>
          <w:noProof/>
          <w:lang w:val="de-DE" w:eastAsia="de-DE"/>
        </w:rPr>
        <w:drawing>
          <wp:anchor distT="0" distB="0" distL="114300" distR="114300" simplePos="0" relativeHeight="251660288" behindDoc="0" locked="0" layoutInCell="1" allowOverlap="1">
            <wp:simplePos x="0" y="0"/>
            <wp:positionH relativeFrom="column">
              <wp:posOffset>-676275</wp:posOffset>
            </wp:positionH>
            <wp:positionV relativeFrom="paragraph">
              <wp:posOffset>127000</wp:posOffset>
            </wp:positionV>
            <wp:extent cx="7086600" cy="5008245"/>
            <wp:effectExtent l="19050" t="0" r="0" b="0"/>
            <wp:wrapNone/>
            <wp:docPr id="8" name="Bild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6"/>
                    <a:srcRect/>
                    <a:stretch>
                      <a:fillRect/>
                    </a:stretch>
                  </pic:blipFill>
                  <pic:spPr bwMode="auto">
                    <a:xfrm>
                      <a:off x="0" y="0"/>
                      <a:ext cx="7086600" cy="5008245"/>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lang w:val="fr-CH"/>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Pr>
          <w:rFonts w:ascii="Arial" w:hAnsi="Arial" w:cs="Arial"/>
          <w:b/>
          <w:bCs/>
        </w:rPr>
        <w:lastRenderedPageBreak/>
        <w:t>Rollenkarte</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r w:rsidRPr="00A452F1">
        <w:rPr>
          <w:rFonts w:ascii="Arial" w:hAnsi="Arial" w:cs="Arial"/>
          <w:u w:val="single"/>
        </w:rPr>
        <w:t>Der Blick in die Zukunft: Szenarien und Auswirkungen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Was haben die drei Bilder gemeinsam?</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Welch</w:t>
      </w:r>
      <w:r>
        <w:rPr>
          <w:rFonts w:ascii="Arial" w:hAnsi="Arial" w:cs="Arial"/>
        </w:rPr>
        <w:t>es Problem erkennt ihr in den B</w:t>
      </w:r>
      <w:r w:rsidRPr="00A452F1">
        <w:rPr>
          <w:rFonts w:ascii="Arial" w:hAnsi="Arial" w:cs="Arial"/>
        </w:rPr>
        <w:t>i</w:t>
      </w:r>
      <w:r>
        <w:rPr>
          <w:rFonts w:ascii="Arial" w:hAnsi="Arial" w:cs="Arial"/>
        </w:rPr>
        <w:t>l</w:t>
      </w:r>
      <w:r w:rsidRPr="00A452F1">
        <w:rPr>
          <w:rFonts w:ascii="Arial" w:hAnsi="Arial" w:cs="Arial"/>
        </w:rPr>
        <w:t>dern?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Überlegt euch eine Situation in der ihr das Problem versucht szenisch darzustellen!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 xml:space="preserve">Schreibt stichwortartig Antworten zu den Fragen auf. </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Versucht dann ein kleines Drehbuch zu entwickeln, das euch hilft, das Problem anschaulich in einer kurzen Szene zu spielen. Hierbei könnt ihr verschiedene Rollen einnehmen, die en</w:t>
      </w:r>
      <w:r w:rsidRPr="00A452F1">
        <w:rPr>
          <w:rFonts w:ascii="Arial" w:hAnsi="Arial" w:cs="Arial"/>
          <w:i/>
          <w:iCs/>
        </w:rPr>
        <w:t>t</w:t>
      </w:r>
      <w:r w:rsidRPr="00A452F1">
        <w:rPr>
          <w:rFonts w:ascii="Arial" w:hAnsi="Arial" w:cs="Arial"/>
          <w:i/>
          <w:iCs/>
        </w:rPr>
        <w:t>weder für Interessen und Ausgangslagen von Beteiligten am Problem stehen oder die von äußeren Beobachtern gesehen werden können. Dabei dürft ihr aber nicht das Problem nennen. Es soll nur in eurem Spiel erkennbar sein (noch ohne Namen).</w:t>
      </w:r>
    </w:p>
    <w:p w:rsidR="00B8626B" w:rsidRPr="00E7601C"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lang w:val="fr-CH"/>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r w:rsidRPr="00A452F1">
        <w:rPr>
          <w:rFonts w:ascii="Arial" w:hAnsi="Arial" w:cs="Arial"/>
          <w:b/>
          <w:bCs/>
          <w:u w:val="single"/>
        </w:rPr>
        <w:lastRenderedPageBreak/>
        <w:t>Thema 4: Das Kyoto Protokoll</w:t>
      </w:r>
    </w:p>
    <w:p w:rsidR="00B8626B" w:rsidRPr="00A452F1" w:rsidRDefault="00B8626B" w:rsidP="00B8626B">
      <w:pPr>
        <w:widowControl w:val="0"/>
        <w:autoSpaceDE w:val="0"/>
        <w:autoSpaceDN w:val="0"/>
        <w:adjustRightInd w:val="0"/>
        <w:spacing w:after="0" w:line="240" w:lineRule="auto"/>
        <w:rPr>
          <w:rFonts w:ascii="Arial" w:hAnsi="Arial" w:cs="Arial"/>
          <w:b/>
          <w:color w:val="FF6600"/>
        </w:rPr>
      </w:pPr>
    </w:p>
    <w:p w:rsidR="00B8626B" w:rsidRPr="00A452F1" w:rsidRDefault="00B8626B" w:rsidP="00B8626B">
      <w:pPr>
        <w:widowControl w:val="0"/>
        <w:autoSpaceDE w:val="0"/>
        <w:autoSpaceDN w:val="0"/>
        <w:adjustRightInd w:val="0"/>
        <w:spacing w:after="0" w:line="240" w:lineRule="auto"/>
        <w:rPr>
          <w:rFonts w:ascii="Arial" w:hAnsi="Arial" w:cs="Arial"/>
          <w:b/>
        </w:rPr>
      </w:pPr>
      <w:r w:rsidRPr="00A452F1">
        <w:rPr>
          <w:rFonts w:ascii="Arial" w:hAnsi="Arial" w:cs="Arial"/>
          <w:b/>
        </w:rPr>
        <w:t>Zitate</w:t>
      </w:r>
    </w:p>
    <w:p w:rsidR="00B8626B" w:rsidRPr="00A452F1" w:rsidRDefault="00B8626B" w:rsidP="00B8626B">
      <w:pPr>
        <w:widowControl w:val="0"/>
        <w:autoSpaceDE w:val="0"/>
        <w:autoSpaceDN w:val="0"/>
        <w:adjustRightInd w:val="0"/>
        <w:spacing w:after="0" w:line="240" w:lineRule="auto"/>
        <w:rPr>
          <w:rFonts w:ascii="Arial" w:hAnsi="Arial" w:cs="Arial"/>
          <w:b/>
        </w:rPr>
      </w:pPr>
    </w:p>
    <w:p w:rsidR="00B8626B" w:rsidRPr="00A452F1" w:rsidRDefault="00E248BD" w:rsidP="00B8626B">
      <w:pPr>
        <w:widowControl w:val="0"/>
        <w:autoSpaceDE w:val="0"/>
        <w:autoSpaceDN w:val="0"/>
        <w:adjustRightInd w:val="0"/>
        <w:spacing w:after="0" w:line="240" w:lineRule="auto"/>
        <w:rPr>
          <w:rFonts w:ascii="Arial" w:hAnsi="Arial" w:cs="Arial"/>
        </w:rPr>
      </w:pPr>
      <w:hyperlink r:id="rId17" w:history="1">
        <w:r w:rsidR="00B8626B" w:rsidRPr="00A452F1">
          <w:rPr>
            <w:rStyle w:val="Hyperlink"/>
            <w:rFonts w:ascii="Arial" w:hAnsi="Arial" w:cs="Arial"/>
            <w:color w:val="auto"/>
            <w:u w:val="none"/>
            <w:lang w:val="lb-LU" w:eastAsia="ar-SA"/>
          </w:rPr>
          <w:t>„USA erkennt Notwendigkeit von Klimaschutz an. Trotz unterschiedlicher Ansätze haben sich die EU und USA auf ihrem Gipfel in Washington auf den Kampf gegen die Erderwärmung verpflichtet. Konkrete Ziele für eine Reduktion der Treibhausgase enthält die Erklärung aber nicht. „</w:t>
        </w:r>
      </w:hyperlink>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(Angela Merkel in einem Zeitungsinterview)</w:t>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pStyle w:val="Standard1"/>
        <w:widowControl/>
        <w:shd w:val="clear" w:color="auto" w:fill="FFFFFF"/>
        <w:autoSpaceDE w:val="0"/>
        <w:spacing w:line="100" w:lineRule="atLeast"/>
        <w:rPr>
          <w:rStyle w:val="fliesstext1"/>
          <w:rFonts w:eastAsia="Times New Roman"/>
          <w:bCs/>
          <w:sz w:val="22"/>
          <w:szCs w:val="22"/>
        </w:rPr>
      </w:pPr>
      <w:r w:rsidRPr="00A452F1">
        <w:rPr>
          <w:rStyle w:val="fliesstext1"/>
          <w:rFonts w:eastAsia="Times New Roman"/>
          <w:bCs/>
          <w:sz w:val="22"/>
          <w:szCs w:val="22"/>
        </w:rPr>
        <w:t>„Wir können nicht von China und Indien verlangen, dass sie etwas gegen das Kohlendioxid unternehmen, wenn wir nicht selbst mit gutem Beispiel vorangehen! Richtig ist aber: Europa allein könnte die globale Erwärmung nicht mehr verhindern. Wir brauchen ein international abgestimmtes Vorgehen. Die EU soll sich daher verpflichten, den CO2-Ausstoß bis 2020 insgesamt um 30 Prozent zu verringern.</w:t>
      </w:r>
    </w:p>
    <w:p w:rsidR="00B8626B" w:rsidRPr="00A452F1" w:rsidRDefault="00B8626B" w:rsidP="00B8626B">
      <w:pPr>
        <w:pStyle w:val="Standard1"/>
        <w:widowControl/>
        <w:shd w:val="clear" w:color="auto" w:fill="FFFFFF"/>
        <w:autoSpaceDE w:val="0"/>
        <w:spacing w:line="100" w:lineRule="atLeast"/>
        <w:rPr>
          <w:rStyle w:val="fliesstext1"/>
          <w:rFonts w:eastAsia="Times New Roman"/>
          <w:bCs/>
          <w:sz w:val="22"/>
          <w:szCs w:val="22"/>
          <w:lang w:eastAsia="ar-SA"/>
        </w:rPr>
      </w:pPr>
      <w:r w:rsidRPr="00A452F1">
        <w:rPr>
          <w:rStyle w:val="fliesstext1"/>
          <w:rFonts w:eastAsia="Times New Roman"/>
          <w:bCs/>
          <w:sz w:val="22"/>
          <w:szCs w:val="22"/>
          <w:lang w:eastAsia="ar-SA"/>
        </w:rPr>
        <w:t>Wir werden dabei zunächst 20 Prozent anbieten, 30 Prozent bieten wir an, wenn auch Länder wie die USA mitmachen.“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(Angela Merkel)</w:t>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b/>
        </w:rPr>
      </w:pPr>
    </w:p>
    <w:p w:rsidR="00B8626B" w:rsidRPr="00A452F1" w:rsidRDefault="00B8626B" w:rsidP="00B8626B">
      <w:pPr>
        <w:widowControl w:val="0"/>
        <w:autoSpaceDE w:val="0"/>
        <w:autoSpaceDN w:val="0"/>
        <w:adjustRightInd w:val="0"/>
        <w:spacing w:after="0" w:line="240" w:lineRule="auto"/>
        <w:rPr>
          <w:rFonts w:ascii="Arial" w:hAnsi="Arial" w:cs="Arial"/>
          <w:b/>
        </w:rPr>
      </w:pPr>
    </w:p>
    <w:p w:rsidR="00B8626B" w:rsidRPr="00A452F1" w:rsidRDefault="00B8626B" w:rsidP="00B8626B">
      <w:pPr>
        <w:widowControl w:val="0"/>
        <w:autoSpaceDE w:val="0"/>
        <w:autoSpaceDN w:val="0"/>
        <w:adjustRightInd w:val="0"/>
        <w:spacing w:after="0" w:line="240" w:lineRule="auto"/>
        <w:rPr>
          <w:rFonts w:ascii="Arial" w:hAnsi="Arial" w:cs="Arial"/>
          <w:b/>
        </w:rPr>
      </w:pPr>
      <w:r w:rsidRPr="00A452F1">
        <w:rPr>
          <w:rFonts w:ascii="Arial" w:hAnsi="Arial" w:cs="Arial"/>
          <w:b/>
        </w:rPr>
        <w:t>Bildmaterial</w:t>
      </w:r>
    </w:p>
    <w:p w:rsidR="00B8626B" w:rsidRPr="00A452F1" w:rsidRDefault="00B8626B" w:rsidP="00B8626B">
      <w:pPr>
        <w:widowControl w:val="0"/>
        <w:autoSpaceDE w:val="0"/>
        <w:autoSpaceDN w:val="0"/>
        <w:adjustRightInd w:val="0"/>
        <w:spacing w:after="0" w:line="240" w:lineRule="auto"/>
        <w:rPr>
          <w:rFonts w:ascii="Arial" w:hAnsi="Arial" w:cs="Arial"/>
          <w:b/>
        </w:rPr>
      </w:pP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r>
        <w:rPr>
          <w:noProof/>
          <w:lang w:val="de-DE" w:eastAsia="de-DE"/>
        </w:rPr>
        <w:drawing>
          <wp:anchor distT="0" distB="0" distL="114300" distR="114300" simplePos="0" relativeHeight="251661312" behindDoc="0" locked="0" layoutInCell="1" allowOverlap="1">
            <wp:simplePos x="0" y="0"/>
            <wp:positionH relativeFrom="column">
              <wp:posOffset>-685800</wp:posOffset>
            </wp:positionH>
            <wp:positionV relativeFrom="paragraph">
              <wp:posOffset>76200</wp:posOffset>
            </wp:positionV>
            <wp:extent cx="6812280" cy="4814570"/>
            <wp:effectExtent l="19050" t="0" r="7620" b="0"/>
            <wp:wrapNone/>
            <wp:docPr id="7" name="Bild 3" descr="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
                    <pic:cNvPicPr>
                      <a:picLocks noChangeAspect="1" noChangeArrowheads="1"/>
                    </pic:cNvPicPr>
                  </pic:nvPicPr>
                  <pic:blipFill>
                    <a:blip r:embed="rId18"/>
                    <a:srcRect/>
                    <a:stretch>
                      <a:fillRect/>
                    </a:stretch>
                  </pic:blipFill>
                  <pic:spPr bwMode="auto">
                    <a:xfrm>
                      <a:off x="0" y="0"/>
                      <a:ext cx="6812280" cy="4814570"/>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7E6DE0"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r>
        <w:rPr>
          <w:noProof/>
          <w:lang w:val="de-DE" w:eastAsia="de-DE"/>
        </w:rPr>
        <w:drawing>
          <wp:anchor distT="0" distB="0" distL="114300" distR="114300" simplePos="0" relativeHeight="251662336" behindDoc="0" locked="0" layoutInCell="1" allowOverlap="1">
            <wp:simplePos x="0" y="0"/>
            <wp:positionH relativeFrom="column">
              <wp:posOffset>-685800</wp:posOffset>
            </wp:positionH>
            <wp:positionV relativeFrom="paragraph">
              <wp:posOffset>107950</wp:posOffset>
            </wp:positionV>
            <wp:extent cx="7029450" cy="4968240"/>
            <wp:effectExtent l="19050" t="0" r="0" b="0"/>
            <wp:wrapNone/>
            <wp:docPr id="6" name="Bild 4" descr="downlo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2"/>
                    <pic:cNvPicPr>
                      <a:picLocks noChangeAspect="1" noChangeArrowheads="1"/>
                    </pic:cNvPicPr>
                  </pic:nvPicPr>
                  <pic:blipFill>
                    <a:blip r:embed="rId19"/>
                    <a:srcRect/>
                    <a:stretch>
                      <a:fillRect/>
                    </a:stretch>
                  </pic:blipFill>
                  <pic:spPr bwMode="auto">
                    <a:xfrm>
                      <a:off x="0" y="0"/>
                      <a:ext cx="7029450" cy="4968240"/>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sidRPr="00D46A7A">
        <w:rPr>
          <w:rFonts w:ascii="Arial" w:hAnsi="Arial" w:cs="Arial"/>
          <w:b/>
          <w:bCs/>
          <w:sz w:val="20"/>
          <w:szCs w:val="20"/>
        </w:rPr>
        <w:t>Rollenkarte:</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lastRenderedPageBreak/>
        <w:t>Rollenkarte</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r w:rsidRPr="00A452F1">
        <w:rPr>
          <w:rFonts w:ascii="Arial" w:hAnsi="Arial" w:cs="Arial"/>
          <w:u w:val="single"/>
        </w:rPr>
        <w:t>Das Kyoto Protokoll</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xml:space="preserve">- Was fällt euch bei diesen Bildern besonders auf? </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xml:space="preserve">- Welches Problem stellt das Material dar? </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Was/wie sind eure Standpunkte zu diesem Problem?</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 xml:space="preserve">Schreibt stichwortartig Antworten zu den Fragen auf. </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Versucht dann ein kleines Drehbuch zu entwickeln, das euch hilft, das Problem anschaulich in einer kurzen Szene zu spielen. Hierbei könnt ihr verschiedene Rollen einnehmen, die en</w:t>
      </w:r>
      <w:r w:rsidRPr="00A452F1">
        <w:rPr>
          <w:rFonts w:ascii="Arial" w:hAnsi="Arial" w:cs="Arial"/>
          <w:i/>
          <w:iCs/>
        </w:rPr>
        <w:t>t</w:t>
      </w:r>
      <w:r w:rsidRPr="00A452F1">
        <w:rPr>
          <w:rFonts w:ascii="Arial" w:hAnsi="Arial" w:cs="Arial"/>
          <w:i/>
          <w:iCs/>
        </w:rPr>
        <w:t>weder für Interessen und Ausgangslagen von Beteiligten am Problem stehen oder die von äußeren Beobachtern gesehen werden können. Dabei dürft ihr aber nicht das Problem nennen. Es soll nur in eurem Spiel erkennbar sein (noch ohne Namen).</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Pr="00A452F1" w:rsidRDefault="00B8626B" w:rsidP="00B8626B">
      <w:pPr>
        <w:widowControl w:val="0"/>
        <w:autoSpaceDE w:val="0"/>
        <w:autoSpaceDN w:val="0"/>
        <w:adjustRightInd w:val="0"/>
        <w:spacing w:after="0" w:line="240" w:lineRule="auto"/>
        <w:rPr>
          <w:rFonts w:ascii="Arial" w:hAnsi="Arial" w:cs="Arial"/>
          <w:b/>
          <w:bCs/>
          <w:u w:val="single"/>
        </w:rPr>
      </w:pPr>
      <w:r w:rsidRPr="00A452F1">
        <w:rPr>
          <w:rFonts w:ascii="Arial" w:hAnsi="Arial" w:cs="Arial"/>
          <w:b/>
          <w:bCs/>
          <w:u w:val="single"/>
        </w:rPr>
        <w:lastRenderedPageBreak/>
        <w:t>Thema 5: Die Wichtigsten Klimapolitischen Herausforderungen</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t>Zitate</w:t>
      </w:r>
    </w:p>
    <w:p w:rsidR="00B8626B" w:rsidRPr="00A452F1" w:rsidRDefault="00B8626B" w:rsidP="00B8626B">
      <w:pPr>
        <w:widowControl w:val="0"/>
        <w:autoSpaceDE w:val="0"/>
        <w:autoSpaceDN w:val="0"/>
        <w:adjustRightInd w:val="0"/>
        <w:spacing w:after="0" w:line="240" w:lineRule="auto"/>
        <w:rPr>
          <w:rFonts w:ascii="Arial" w:hAnsi="Arial" w:cs="Arial"/>
          <w:b/>
          <w:bCs/>
        </w:rPr>
      </w:pPr>
    </w:p>
    <w:p w:rsidR="00B8626B" w:rsidRPr="00A452F1" w:rsidRDefault="00B8626B" w:rsidP="00B8626B">
      <w:pPr>
        <w:pStyle w:val="Listenabsatz"/>
        <w:spacing w:after="0" w:line="240" w:lineRule="auto"/>
        <w:ind w:left="0"/>
        <w:rPr>
          <w:rFonts w:ascii="Arial" w:eastAsia="Times New Roman" w:hAnsi="Arial" w:cs="Arial"/>
          <w:b/>
          <w:u w:val="single"/>
          <w:lang w:eastAsia="de-LU"/>
        </w:rPr>
      </w:pPr>
      <w:r w:rsidRPr="00A452F1">
        <w:rPr>
          <w:rFonts w:ascii="Arial" w:eastAsia="Times New Roman" w:hAnsi="Arial" w:cs="Arial"/>
          <w:lang w:eastAsia="de-LU"/>
        </w:rPr>
        <w:t>„Großes wird auf Gipfeltreffen nicht bewegt, aber Schlimmeres verhindert.“</w:t>
      </w:r>
    </w:p>
    <w:p w:rsidR="00B8626B" w:rsidRPr="00A452F1" w:rsidRDefault="00B8626B" w:rsidP="00B8626B">
      <w:pPr>
        <w:spacing w:after="0" w:line="240" w:lineRule="auto"/>
        <w:rPr>
          <w:rFonts w:ascii="Arial" w:hAnsi="Arial" w:cs="Arial"/>
          <w:lang w:eastAsia="de-LU"/>
        </w:rPr>
      </w:pPr>
      <w:r w:rsidRPr="00A452F1">
        <w:rPr>
          <w:rFonts w:ascii="Arial" w:eastAsia="Times New Roman" w:hAnsi="Arial" w:cs="Arial"/>
          <w:lang w:eastAsia="de-LU"/>
        </w:rPr>
        <w:t>(Quelle: Helmut Schmidt (*1918), dt. Politiker (SPD), 1974-82 Bundeskanzler, Zitat-Nr.: 4073)</w:t>
      </w:r>
    </w:p>
    <w:p w:rsidR="00B8626B" w:rsidRPr="00A452F1" w:rsidRDefault="00B8626B" w:rsidP="00B8626B">
      <w:pPr>
        <w:spacing w:after="0" w:line="240" w:lineRule="auto"/>
        <w:rPr>
          <w:rFonts w:ascii="Arial" w:hAnsi="Arial" w:cs="Arial"/>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r>
        <w:rPr>
          <w:rFonts w:ascii="Times New Roman" w:hAnsi="Times New Roman"/>
          <w:noProof/>
          <w:sz w:val="24"/>
          <w:szCs w:val="24"/>
          <w:lang w:val="de-DE" w:eastAsia="de-DE"/>
        </w:rPr>
        <w:drawing>
          <wp:inline distT="0" distB="0" distL="0" distR="0">
            <wp:extent cx="4761230" cy="3373755"/>
            <wp:effectExtent l="19050" t="0" r="1270" b="0"/>
            <wp:docPr id="5" name="Bild 5" descr="al-gore-util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ore-utility-2"/>
                    <pic:cNvPicPr>
                      <a:picLocks noChangeAspect="1" noChangeArrowheads="1"/>
                    </pic:cNvPicPr>
                  </pic:nvPicPr>
                  <pic:blipFill>
                    <a:blip r:embed="rId20"/>
                    <a:srcRect/>
                    <a:stretch>
                      <a:fillRect/>
                    </a:stretch>
                  </pic:blipFill>
                  <pic:spPr bwMode="auto">
                    <a:xfrm>
                      <a:off x="0" y="0"/>
                      <a:ext cx="4761230" cy="3373755"/>
                    </a:xfrm>
                    <a:prstGeom prst="rect">
                      <a:avLst/>
                    </a:prstGeom>
                    <a:noFill/>
                    <a:ln w="9525">
                      <a:noFill/>
                      <a:miter lim="800000"/>
                      <a:headEnd/>
                      <a:tailEnd/>
                    </a:ln>
                  </pic:spPr>
                </pic:pic>
              </a:graphicData>
            </a:graphic>
          </wp:inline>
        </w:drawing>
      </w: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hAnsi="Times New Roman"/>
          <w:sz w:val="24"/>
          <w:szCs w:val="24"/>
          <w:lang w:eastAsia="de-LU"/>
        </w:rPr>
      </w:pPr>
    </w:p>
    <w:p w:rsidR="00B8626B" w:rsidRDefault="00B8626B" w:rsidP="00B8626B">
      <w:pPr>
        <w:spacing w:after="0" w:line="240" w:lineRule="auto"/>
        <w:rPr>
          <w:rFonts w:ascii="Times New Roman" w:eastAsia="Times New Roman" w:hAnsi="Times New Roman"/>
          <w:sz w:val="24"/>
          <w:szCs w:val="24"/>
          <w:lang w:eastAsia="de-LU"/>
        </w:rPr>
      </w:pPr>
    </w:p>
    <w:p w:rsidR="00B8626B" w:rsidRPr="00D50E53" w:rsidRDefault="00B8626B" w:rsidP="00B8626B">
      <w:pPr>
        <w:widowControl w:val="0"/>
        <w:autoSpaceDE w:val="0"/>
        <w:autoSpaceDN w:val="0"/>
        <w:adjustRightInd w:val="0"/>
        <w:spacing w:after="0" w:line="240" w:lineRule="auto"/>
        <w:rPr>
          <w:rFonts w:ascii="Arial" w:hAnsi="Arial" w:cs="Arial"/>
          <w:b/>
          <w:bCs/>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lastRenderedPageBreak/>
        <w:t>Bildmaterial</w:t>
      </w:r>
    </w:p>
    <w:p w:rsidR="00B8626B" w:rsidRDefault="00B8626B" w:rsidP="00B8626B">
      <w:pPr>
        <w:widowControl w:val="0"/>
        <w:autoSpaceDE w:val="0"/>
        <w:autoSpaceDN w:val="0"/>
        <w:adjustRightInd w:val="0"/>
        <w:spacing w:after="0" w:line="240" w:lineRule="auto"/>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r>
        <w:rPr>
          <w:noProof/>
          <w:lang w:val="de-DE" w:eastAsia="de-DE"/>
        </w:rPr>
        <w:drawing>
          <wp:anchor distT="0" distB="0" distL="114300" distR="114300" simplePos="0" relativeHeight="251667456" behindDoc="0" locked="0" layoutInCell="1" allowOverlap="1">
            <wp:simplePos x="0" y="0"/>
            <wp:positionH relativeFrom="column">
              <wp:posOffset>-702945</wp:posOffset>
            </wp:positionH>
            <wp:positionV relativeFrom="paragraph">
              <wp:posOffset>75565</wp:posOffset>
            </wp:positionV>
            <wp:extent cx="7179945" cy="5318760"/>
            <wp:effectExtent l="19050" t="0" r="1905" b="0"/>
            <wp:wrapNone/>
            <wp:docPr id="9" name="Bild 9" descr="http://www.deine-stimme-gegen-armut.de/blog/wp-content/uploads/2007/07/g8-2007-familienfoto02_foto-regierungonline-kue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ine-stimme-gegen-armut.de/blog/wp-content/uploads/2007/07/g8-2007-familienfoto02_foto-regierungonline-kuehler.jpg"/>
                    <pic:cNvPicPr>
                      <a:picLocks noChangeAspect="1" noChangeArrowheads="1"/>
                    </pic:cNvPicPr>
                  </pic:nvPicPr>
                  <pic:blipFill>
                    <a:blip r:embed="rId21" r:link="rId22"/>
                    <a:srcRect/>
                    <a:stretch>
                      <a:fillRect/>
                    </a:stretch>
                  </pic:blipFill>
                  <pic:spPr bwMode="auto">
                    <a:xfrm>
                      <a:off x="0" y="0"/>
                      <a:ext cx="7179945" cy="5318760"/>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Default="00B8626B" w:rsidP="00B8626B">
      <w:pPr>
        <w:widowControl w:val="0"/>
        <w:autoSpaceDE w:val="0"/>
        <w:autoSpaceDN w:val="0"/>
        <w:adjustRightInd w:val="0"/>
        <w:spacing w:after="0" w:line="240" w:lineRule="auto"/>
        <w:rPr>
          <w:rFonts w:ascii="Arial" w:hAnsi="Arial" w:cs="Arial"/>
          <w:sz w:val="18"/>
          <w:szCs w:val="18"/>
        </w:rPr>
      </w:pPr>
    </w:p>
    <w:p w:rsidR="00B8626B" w:rsidRPr="00D05CF6" w:rsidRDefault="00B8626B" w:rsidP="00B8626B">
      <w:pPr>
        <w:widowControl w:val="0"/>
        <w:autoSpaceDE w:val="0"/>
        <w:autoSpaceDN w:val="0"/>
        <w:adjustRightInd w:val="0"/>
        <w:spacing w:after="0" w:line="240" w:lineRule="auto"/>
        <w:rPr>
          <w:rFonts w:ascii="Arial" w:hAnsi="Arial" w:cs="Arial"/>
          <w:sz w:val="18"/>
          <w:szCs w:val="18"/>
        </w:rPr>
      </w:pPr>
    </w:p>
    <w:p w:rsidR="00B8626B" w:rsidRPr="00D05CF6" w:rsidRDefault="00B8626B" w:rsidP="00B8626B">
      <w:pPr>
        <w:widowControl w:val="0"/>
        <w:autoSpaceDE w:val="0"/>
        <w:autoSpaceDN w:val="0"/>
        <w:adjustRightInd w:val="0"/>
        <w:spacing w:after="0" w:line="240" w:lineRule="auto"/>
        <w:ind w:firstLine="720"/>
        <w:rPr>
          <w:rFonts w:ascii="Arial" w:hAnsi="Arial" w:cs="Arial"/>
          <w:sz w:val="18"/>
          <w:szCs w:val="18"/>
        </w:rPr>
      </w:pPr>
      <w:r w:rsidRPr="00D05CF6">
        <w:rPr>
          <w:rFonts w:ascii="Arial" w:hAnsi="Arial" w:cs="Arial"/>
          <w:sz w:val="18"/>
          <w:szCs w:val="18"/>
        </w:rPr>
        <w:t xml:space="preserve">(Quelle: </w:t>
      </w:r>
      <w:hyperlink r:id="rId23" w:history="1">
        <w:r w:rsidRPr="00D05CF6">
          <w:rPr>
            <w:rStyle w:val="Hyperlink"/>
            <w:rFonts w:ascii="Arial" w:hAnsi="Arial" w:cs="Arial"/>
            <w:color w:val="auto"/>
            <w:sz w:val="18"/>
            <w:szCs w:val="18"/>
            <w:u w:val="none"/>
          </w:rPr>
          <w:t>http://www.deine-stimme-gegen-armut.de/blog/?p=154</w:t>
        </w:r>
      </w:hyperlink>
      <w:r w:rsidRPr="00D05CF6">
        <w:rPr>
          <w:rFonts w:ascii="Arial" w:hAnsi="Arial" w:cs="Arial"/>
          <w:sz w:val="18"/>
          <w:szCs w:val="18"/>
        </w:rPr>
        <w:t>)</w:t>
      </w:r>
    </w:p>
    <w:p w:rsidR="00B8626B" w:rsidRPr="00D46A7A" w:rsidRDefault="00B8626B" w:rsidP="00B8626B">
      <w:pPr>
        <w:widowControl w:val="0"/>
        <w:autoSpaceDE w:val="0"/>
        <w:autoSpaceDN w:val="0"/>
        <w:adjustRightInd w:val="0"/>
        <w:spacing w:after="0" w:line="240" w:lineRule="auto"/>
        <w:rPr>
          <w:rFonts w:ascii="Arial" w:hAnsi="Arial" w:cs="Arial"/>
          <w:b/>
          <w:bCs/>
          <w:sz w:val="20"/>
          <w:szCs w:val="20"/>
          <w:u w:val="single"/>
        </w:rPr>
      </w:pPr>
    </w:p>
    <w:p w:rsidR="00B8626B" w:rsidRDefault="00B8626B" w:rsidP="00B8626B">
      <w:pPr>
        <w:widowControl w:val="0"/>
        <w:autoSpaceDE w:val="0"/>
        <w:autoSpaceDN w:val="0"/>
        <w:adjustRightInd w:val="0"/>
        <w:spacing w:after="0" w:line="240" w:lineRule="auto"/>
        <w:ind w:left="-180"/>
        <w:rPr>
          <w:rFonts w:ascii="Arial" w:hAnsi="Arial" w:cs="Arial"/>
          <w:sz w:val="20"/>
          <w:szCs w:val="20"/>
        </w:rPr>
      </w:pPr>
    </w:p>
    <w:p w:rsidR="00B8626B" w:rsidRPr="00D13DEA" w:rsidRDefault="00B8626B" w:rsidP="00B8626B">
      <w:pPr>
        <w:widowControl w:val="0"/>
        <w:autoSpaceDE w:val="0"/>
        <w:autoSpaceDN w:val="0"/>
        <w:adjustRightInd w:val="0"/>
        <w:spacing w:after="0" w:line="240" w:lineRule="auto"/>
        <w:rPr>
          <w:rFonts w:ascii="Arial" w:hAnsi="Arial" w:cs="Arial"/>
          <w:bCs/>
          <w:sz w:val="18"/>
          <w:szCs w:val="18"/>
        </w:rPr>
      </w:pPr>
    </w:p>
    <w:p w:rsidR="00B8626B" w:rsidRPr="00D50E53" w:rsidRDefault="00B8626B" w:rsidP="00B8626B">
      <w:pPr>
        <w:widowControl w:val="0"/>
        <w:autoSpaceDE w:val="0"/>
        <w:autoSpaceDN w:val="0"/>
        <w:adjustRightInd w:val="0"/>
        <w:spacing w:after="0" w:line="240" w:lineRule="auto"/>
        <w:rPr>
          <w:rFonts w:ascii="Arial" w:hAnsi="Arial" w:cs="Arial"/>
          <w:bCs/>
          <w:sz w:val="18"/>
          <w:szCs w:val="18"/>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noProof/>
          <w:lang w:val="de-DE" w:eastAsia="de-DE"/>
        </w:rPr>
        <w:drawing>
          <wp:anchor distT="0" distB="0" distL="114300" distR="114300" simplePos="0" relativeHeight="251668480" behindDoc="0" locked="0" layoutInCell="1" allowOverlap="1">
            <wp:simplePos x="0" y="0"/>
            <wp:positionH relativeFrom="column">
              <wp:posOffset>-561975</wp:posOffset>
            </wp:positionH>
            <wp:positionV relativeFrom="paragraph">
              <wp:posOffset>38100</wp:posOffset>
            </wp:positionV>
            <wp:extent cx="6972300" cy="4980305"/>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972300" cy="4980305"/>
                    </a:xfrm>
                    <a:prstGeom prst="rect">
                      <a:avLst/>
                    </a:prstGeom>
                    <a:noFill/>
                    <a:ln w="9525">
                      <a:noFill/>
                      <a:miter lim="800000"/>
                      <a:headEnd/>
                      <a:tailEnd/>
                    </a:ln>
                  </pic:spPr>
                </pic:pic>
              </a:graphicData>
            </a:graphic>
          </wp:anchor>
        </w:drawing>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r>
        <w:rPr>
          <w:rFonts w:ascii="Arial" w:hAnsi="Arial" w:cs="Arial"/>
          <w:bCs/>
          <w:sz w:val="18"/>
          <w:szCs w:val="18"/>
        </w:rPr>
        <w:t>(Quelle: www.germanwatch.org)</w:t>
      </w: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Default="00B8626B" w:rsidP="00B8626B">
      <w:pPr>
        <w:widowControl w:val="0"/>
        <w:autoSpaceDE w:val="0"/>
        <w:autoSpaceDN w:val="0"/>
        <w:adjustRightInd w:val="0"/>
        <w:spacing w:after="0" w:line="240" w:lineRule="auto"/>
        <w:rPr>
          <w:rFonts w:ascii="Arial" w:hAnsi="Arial" w:cs="Arial"/>
          <w:b/>
          <w:bCs/>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b/>
          <w:bCs/>
        </w:rPr>
      </w:pPr>
      <w:r w:rsidRPr="00A452F1">
        <w:rPr>
          <w:rFonts w:ascii="Arial" w:hAnsi="Arial" w:cs="Arial"/>
          <w:b/>
          <w:bCs/>
        </w:rPr>
        <w:lastRenderedPageBreak/>
        <w:t>Rollenkarte</w:t>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r w:rsidRPr="00A452F1">
        <w:rPr>
          <w:rFonts w:ascii="Arial" w:hAnsi="Arial" w:cs="Arial"/>
          <w:u w:val="single"/>
        </w:rPr>
        <w:t>Die Wichtigsten Klimapolitischen Herausforderungen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u w:val="single"/>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Was ist auf den 2 Bildern zu erkennen?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Inwiefern unterscheiden sie sich voneinander?</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Beschreibt das thematische Problem!</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Nach dem Erfassen des Problems, diskutiert eure Stellungen und Interessen dazu!</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 xml:space="preserve">Schreibt stichwortartig Antworten zu den Fragen auf. </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r w:rsidRPr="00A452F1">
        <w:rPr>
          <w:rFonts w:ascii="Arial" w:hAnsi="Arial" w:cs="Arial"/>
          <w:i/>
          <w:iCs/>
        </w:rPr>
        <w:t>Versucht dann ein kleines Drehbuch zu entwickeln, das euch hilft, das Problem anschaulich in einer kurzen Szene zu spielen. Hierbei könnt ihr verschiedene Rollen einnehmen, die en</w:t>
      </w:r>
      <w:r w:rsidRPr="00A452F1">
        <w:rPr>
          <w:rFonts w:ascii="Arial" w:hAnsi="Arial" w:cs="Arial"/>
          <w:i/>
          <w:iCs/>
        </w:rPr>
        <w:t>t</w:t>
      </w:r>
      <w:r w:rsidRPr="00A452F1">
        <w:rPr>
          <w:rFonts w:ascii="Arial" w:hAnsi="Arial" w:cs="Arial"/>
          <w:i/>
          <w:iCs/>
        </w:rPr>
        <w:t>weder für Interessen und Ausgangslagen von Beteiligten am Problem stehen oder die von äußeren Beobachtern gesehen werden können. Dabei dürft ihr aber nicht das Problem nennen. Es soll nur in eurem Spiel erkennbar sein (noch ohne Namen).</w:t>
      </w:r>
    </w:p>
    <w:p w:rsidR="00B8626B" w:rsidRPr="00A452F1" w:rsidRDefault="00B8626B" w:rsidP="00B8626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iCs/>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r w:rsidRPr="00A452F1">
        <w:rPr>
          <w:rFonts w:ascii="Arial" w:hAnsi="Arial" w:cs="Arial"/>
          <w:u w:val="single"/>
        </w:rPr>
        <w:t>1.4. Präsentation der Sketche</w:t>
      </w:r>
    </w:p>
    <w:p w:rsidR="00B8626B" w:rsidRPr="00A452F1" w:rsidRDefault="00B8626B" w:rsidP="00B8626B">
      <w:pPr>
        <w:widowControl w:val="0"/>
        <w:autoSpaceDE w:val="0"/>
        <w:autoSpaceDN w:val="0"/>
        <w:adjustRightInd w:val="0"/>
        <w:spacing w:after="0" w:line="240" w:lineRule="auto"/>
        <w:rPr>
          <w:rFonts w:ascii="Arial" w:hAnsi="Arial" w:cs="Arial"/>
          <w:u w:val="single"/>
        </w:rPr>
      </w:pP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Die Sketche werden von den einzelnen Gruppen im Plenum präsentiert.</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Hierbei ist ebenfalls auf die Einhaltung des Zeitplans zu achten.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 xml:space="preserve">Es ist wichtig, dass die einzelnen Gruppen noch keine Informationen über die Themen der anderen Gruppen haben. </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ab/>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Pr="00CE583E" w:rsidRDefault="00B8626B" w:rsidP="00B8626B">
      <w:pPr>
        <w:widowControl w:val="0"/>
        <w:autoSpaceDE w:val="0"/>
        <w:autoSpaceDN w:val="0"/>
        <w:adjustRightInd w:val="0"/>
        <w:spacing w:after="0" w:line="240" w:lineRule="auto"/>
        <w:rPr>
          <w:rFonts w:ascii="Arial" w:hAnsi="Arial" w:cs="Arial"/>
          <w:sz w:val="20"/>
          <w:szCs w:val="20"/>
          <w:lang w:val="fr-CH"/>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A478C0" w:rsidRDefault="00B8626B" w:rsidP="00B8626B">
      <w:pPr>
        <w:widowControl w:val="0"/>
        <w:autoSpaceDE w:val="0"/>
        <w:autoSpaceDN w:val="0"/>
        <w:adjustRightInd w:val="0"/>
        <w:spacing w:after="0" w:line="240" w:lineRule="auto"/>
        <w:rPr>
          <w:rFonts w:ascii="Arial" w:hAnsi="Arial" w:cs="Arial"/>
          <w:b/>
          <w:sz w:val="24"/>
          <w:szCs w:val="24"/>
          <w:u w:val="single"/>
        </w:rPr>
      </w:pPr>
      <w:r w:rsidRPr="00A478C0">
        <w:rPr>
          <w:rFonts w:ascii="Arial" w:hAnsi="Arial" w:cs="Arial"/>
          <w:b/>
          <w:sz w:val="24"/>
          <w:szCs w:val="24"/>
          <w:u w:val="single"/>
        </w:rPr>
        <w:t>Phase 2 - Beobachtungsphase</w:t>
      </w: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r w:rsidRPr="00A452F1">
        <w:rPr>
          <w:rFonts w:ascii="Arial" w:hAnsi="Arial" w:cs="Arial"/>
          <w:u w:val="single"/>
        </w:rPr>
        <w:t>2.1. Einführung</w:t>
      </w:r>
    </w:p>
    <w:p w:rsidR="00B8626B" w:rsidRPr="00A452F1" w:rsidRDefault="00B8626B" w:rsidP="00B8626B">
      <w:pPr>
        <w:widowControl w:val="0"/>
        <w:autoSpaceDE w:val="0"/>
        <w:autoSpaceDN w:val="0"/>
        <w:adjustRightInd w:val="0"/>
        <w:spacing w:after="0" w:line="240" w:lineRule="auto"/>
        <w:rPr>
          <w:rFonts w:ascii="Arial" w:hAnsi="Arial" w:cs="Arial"/>
          <w:u w:val="single"/>
        </w:rPr>
      </w:pP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Die Beobachtungsphase schließt an die szenische Darstellung an.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Das Ziel der Phase ist es die erlebten Erfahrungen gezielt aufzuarbeiten.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Es ist wichtig, dass die Gruppen sich nicht auf eine subjektive Sicht festlegen, sondern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unterschiedliche Perspektiven erarbeiten.</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 xml:space="preserve">Sie erfassen das Problem und stellen es nach bestimmten Kriterien dar, es darf aber hier   </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noch keine Lösung erarbeitet werden.</w:t>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r w:rsidRPr="00A452F1">
        <w:rPr>
          <w:rFonts w:ascii="Arial" w:hAnsi="Arial" w:cs="Arial"/>
          <w:u w:val="single"/>
        </w:rPr>
        <w:t>2</w:t>
      </w:r>
      <w:r>
        <w:rPr>
          <w:rFonts w:ascii="Arial" w:hAnsi="Arial" w:cs="Arial"/>
          <w:u w:val="single"/>
        </w:rPr>
        <w:t>.2. Anhand unse</w:t>
      </w:r>
      <w:r w:rsidRPr="00A452F1">
        <w:rPr>
          <w:rFonts w:ascii="Arial" w:hAnsi="Arial" w:cs="Arial"/>
          <w:u w:val="single"/>
        </w:rPr>
        <w:t>r</w:t>
      </w:r>
      <w:r>
        <w:rPr>
          <w:rFonts w:ascii="Arial" w:hAnsi="Arial" w:cs="Arial"/>
          <w:u w:val="single"/>
        </w:rPr>
        <w:t>e</w:t>
      </w:r>
      <w:r w:rsidRPr="00A452F1">
        <w:rPr>
          <w:rFonts w:ascii="Arial" w:hAnsi="Arial" w:cs="Arial"/>
          <w:u w:val="single"/>
        </w:rPr>
        <w:t>s Beispiels:</w:t>
      </w:r>
    </w:p>
    <w:p w:rsidR="00B8626B" w:rsidRPr="00A452F1" w:rsidRDefault="00B8626B" w:rsidP="00B8626B">
      <w:pPr>
        <w:widowControl w:val="0"/>
        <w:autoSpaceDE w:val="0"/>
        <w:autoSpaceDN w:val="0"/>
        <w:adjustRightInd w:val="0"/>
        <w:spacing w:after="0" w:line="240" w:lineRule="auto"/>
        <w:rPr>
          <w:rFonts w:ascii="Arial" w:hAnsi="Arial" w:cs="Arial"/>
          <w:u w:val="single"/>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r w:rsidRPr="00A452F1">
        <w:rPr>
          <w:rFonts w:ascii="Arial" w:hAnsi="Arial" w:cs="Arial"/>
        </w:rPr>
        <w:t xml:space="preserve">Für diese Phase haben wir insgesamt 45 Minuten angesetzt; d.h. 15 Minuten für die Gruppenarbeit und 30 Minuten für die Präsentation und Auswertung im Plenum. </w:t>
      </w:r>
      <w:r w:rsidRPr="00A452F1">
        <w:rPr>
          <w:rFonts w:ascii="Arial" w:hAnsi="Arial" w:cs="Arial"/>
        </w:rPr>
        <w:tab/>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Die Lernenden finden sich wieder in den bereits ausgelosten Gruppen zusammen um die Beobachtun</w:t>
      </w:r>
      <w:r w:rsidR="008B4A53">
        <w:rPr>
          <w:rFonts w:ascii="Arial" w:hAnsi="Arial" w:cs="Arial"/>
        </w:rPr>
        <w:t>g</w:t>
      </w:r>
      <w:r w:rsidRPr="00A452F1">
        <w:rPr>
          <w:rFonts w:ascii="Arial" w:hAnsi="Arial" w:cs="Arial"/>
        </w:rPr>
        <w:t>sphase zu erörtern.</w:t>
      </w:r>
    </w:p>
    <w:p w:rsidR="00B8626B" w:rsidRPr="00A452F1" w:rsidRDefault="00B8626B" w:rsidP="00B8626B">
      <w:pPr>
        <w:widowControl w:val="0"/>
        <w:autoSpaceDE w:val="0"/>
        <w:autoSpaceDN w:val="0"/>
        <w:adjustRightInd w:val="0"/>
        <w:spacing w:after="0" w:line="240" w:lineRule="auto"/>
        <w:rPr>
          <w:rFonts w:ascii="Arial" w:hAnsi="Arial" w:cs="Arial"/>
        </w:rPr>
      </w:pPr>
      <w:r>
        <w:rPr>
          <w:rFonts w:ascii="Arial" w:hAnsi="Arial" w:cs="Arial"/>
        </w:rPr>
        <w:t>In unsere</w:t>
      </w:r>
      <w:r w:rsidRPr="00A452F1">
        <w:rPr>
          <w:rFonts w:ascii="Arial" w:hAnsi="Arial" w:cs="Arial"/>
        </w:rPr>
        <w:t>m Unterrichtsentwurf wird diese Phase wieder arbeitsteilig bewerkstelligt; jeweils eine Gruppe durchläuft die Phase 2 indem sie Ihre Beobachtungen zu einer bestimmten Gruppe in der Gruppe austauscht und anschließend im Plenum wieder kurz präsentiert. (Zum Bsp.: Gruppe 1 beobachtet Gruppe 2, Gruppe 2 beobachtet Gruppe 3, usw.)</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Wir haben uns hier für die Methode der Frageliste entschieden. (weitere Methoden sind zu finden im “Methodenpool” unter der Meta-Methode)</w:t>
      </w:r>
    </w:p>
    <w:p w:rsidR="00B8626B" w:rsidRPr="00A452F1" w:rsidRDefault="00B8626B" w:rsidP="00B8626B">
      <w:pPr>
        <w:widowControl w:val="0"/>
        <w:autoSpaceDE w:val="0"/>
        <w:autoSpaceDN w:val="0"/>
        <w:adjustRightInd w:val="0"/>
        <w:spacing w:after="0" w:line="240" w:lineRule="auto"/>
        <w:rPr>
          <w:rFonts w:ascii="Arial" w:hAnsi="Arial" w:cs="Arial"/>
        </w:rPr>
      </w:pPr>
      <w:r w:rsidRPr="00A452F1">
        <w:rPr>
          <w:rFonts w:ascii="Arial" w:hAnsi="Arial" w:cs="Arial"/>
        </w:rPr>
        <w:t>Alle Gruppen erhalten die gleiche Frageliste mit ca. 5-6 Fragen.</w:t>
      </w:r>
    </w:p>
    <w:p w:rsidR="00B8626B" w:rsidRPr="00A452F1" w:rsidRDefault="00B8626B" w:rsidP="00B8626B">
      <w:pPr>
        <w:widowControl w:val="0"/>
        <w:autoSpaceDE w:val="0"/>
        <w:autoSpaceDN w:val="0"/>
        <w:adjustRightInd w:val="0"/>
        <w:spacing w:after="0" w:line="240" w:lineRule="auto"/>
        <w:rPr>
          <w:rFonts w:ascii="Arial" w:hAnsi="Arial" w:cs="Arial"/>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p>
    <w:p w:rsidR="00B8626B" w:rsidRPr="00A452F1" w:rsidRDefault="00B8626B" w:rsidP="00B8626B">
      <w:pPr>
        <w:widowControl w:val="0"/>
        <w:autoSpaceDE w:val="0"/>
        <w:autoSpaceDN w:val="0"/>
        <w:adjustRightInd w:val="0"/>
        <w:spacing w:after="0" w:line="240" w:lineRule="auto"/>
        <w:rPr>
          <w:rFonts w:ascii="Arial" w:hAnsi="Arial" w:cs="Arial"/>
          <w:u w:val="single"/>
        </w:rPr>
      </w:pPr>
      <w:r w:rsidRPr="00A452F1">
        <w:rPr>
          <w:rFonts w:ascii="Arial" w:hAnsi="Arial" w:cs="Arial"/>
          <w:u w:val="single"/>
        </w:rPr>
        <w:t>2.3. Frageliste</w:t>
      </w:r>
    </w:p>
    <w:p w:rsidR="00B8626B" w:rsidRPr="00A452F1" w:rsidRDefault="00B8626B" w:rsidP="00B8626B">
      <w:pPr>
        <w:widowControl w:val="0"/>
        <w:autoSpaceDE w:val="0"/>
        <w:autoSpaceDN w:val="0"/>
        <w:adjustRightInd w:val="0"/>
        <w:spacing w:after="0" w:line="240" w:lineRule="auto"/>
        <w:rPr>
          <w:rFonts w:ascii="Arial" w:hAnsi="Arial" w:cs="Arial"/>
          <w:u w:val="single"/>
        </w:rPr>
      </w:pPr>
    </w:p>
    <w:p w:rsidR="00B8626B" w:rsidRDefault="00B8626B" w:rsidP="00B8626B">
      <w:pPr>
        <w:widowControl w:val="0"/>
        <w:autoSpaceDE w:val="0"/>
        <w:autoSpaceDN w:val="0"/>
        <w:adjustRightInd w:val="0"/>
        <w:spacing w:after="0" w:line="240" w:lineRule="auto"/>
        <w:rPr>
          <w:rFonts w:ascii="Arial" w:hAnsi="Arial" w:cs="Arial"/>
          <w:sz w:val="20"/>
          <w:szCs w:val="20"/>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rPr>
      </w:pPr>
      <w:r w:rsidRPr="00A452F1">
        <w:rPr>
          <w:rFonts w:ascii="Arial" w:hAnsi="Arial" w:cs="Arial"/>
          <w:i/>
        </w:rPr>
        <w:t>Beantwortet die Fragen und setzt euch in der Gruppe mit dem Beobachteten auseinander.</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i/>
        </w:rPr>
      </w:pPr>
      <w:r w:rsidRPr="00A452F1">
        <w:rPr>
          <w:rFonts w:ascii="Arial" w:hAnsi="Arial" w:cs="Arial"/>
          <w:i/>
        </w:rPr>
        <w:t>Denkt daran, dass anschließend das Ergebnis von der Gruppe im Plenum präsentiert wird.</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Was habt Ihr beobachtet?</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Welche Emotionen verbindet Ihr mit dem Sketch?</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Welche Wirkung hat das dargestellte Problem auf unsere Umwelt in der wir leben?</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xml:space="preserve">- Nennt weitere Beispiele aus eurem alltäglichen Leben die mit dem dargestellten Problem </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sidRPr="00A452F1">
        <w:rPr>
          <w:rFonts w:ascii="Arial" w:hAnsi="Arial" w:cs="Arial"/>
        </w:rPr>
        <w:t xml:space="preserve">  verbunden sind.</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r w:rsidRPr="00A452F1">
        <w:rPr>
          <w:rFonts w:ascii="Arial" w:hAnsi="Arial" w:cs="Arial"/>
        </w:rPr>
        <w:t>- Was geschieht, wenn das Problem nicht eingeschränkt bzw. bekämpft wird?</w:t>
      </w:r>
      <w:r w:rsidRPr="00A452F1">
        <w:t xml:space="preserve"> </w:t>
      </w:r>
    </w:p>
    <w:p w:rsidR="00B8626B" w:rsidRPr="00A452F1" w:rsidRDefault="00B8626B" w:rsidP="00B8626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pPr>
    </w:p>
    <w:p w:rsidR="00B8626B" w:rsidRDefault="00B8626B" w:rsidP="00B8626B">
      <w:pPr>
        <w:rPr>
          <w:b/>
          <w:sz w:val="28"/>
          <w:szCs w:val="28"/>
          <w:u w:val="single"/>
        </w:rPr>
      </w:pPr>
    </w:p>
    <w:p w:rsidR="00B8626B" w:rsidRDefault="00B8626B" w:rsidP="00B8626B">
      <w:pPr>
        <w:rPr>
          <w:b/>
          <w:sz w:val="28"/>
          <w:szCs w:val="28"/>
          <w:u w:val="single"/>
        </w:rPr>
      </w:pPr>
    </w:p>
    <w:p w:rsidR="00B8626B" w:rsidRDefault="00B8626B" w:rsidP="00B8626B">
      <w:pPr>
        <w:rPr>
          <w:b/>
          <w:sz w:val="28"/>
          <w:szCs w:val="28"/>
          <w:u w:val="single"/>
        </w:rPr>
      </w:pPr>
    </w:p>
    <w:p w:rsidR="00B8626B" w:rsidRDefault="00B8626B" w:rsidP="00B8626B">
      <w:pPr>
        <w:rPr>
          <w:b/>
          <w:sz w:val="28"/>
          <w:szCs w:val="28"/>
          <w:u w:val="single"/>
        </w:rPr>
      </w:pPr>
    </w:p>
    <w:p w:rsidR="00B8626B" w:rsidRDefault="00B8626B" w:rsidP="00B8626B">
      <w:pPr>
        <w:rPr>
          <w:b/>
          <w:sz w:val="28"/>
          <w:szCs w:val="28"/>
          <w:u w:val="single"/>
        </w:rPr>
      </w:pPr>
    </w:p>
    <w:p w:rsidR="00B8626B" w:rsidRDefault="00B8626B" w:rsidP="00B8626B">
      <w:pPr>
        <w:rPr>
          <w:b/>
          <w:sz w:val="28"/>
          <w:szCs w:val="28"/>
          <w:u w:val="single"/>
        </w:rPr>
      </w:pPr>
    </w:p>
    <w:p w:rsidR="00B8626B" w:rsidRDefault="00B8626B" w:rsidP="00B8626B">
      <w:pPr>
        <w:rPr>
          <w:rFonts w:ascii="Arial" w:hAnsi="Arial" w:cs="Arial"/>
          <w:b/>
          <w:sz w:val="24"/>
          <w:szCs w:val="24"/>
          <w:u w:val="single"/>
        </w:rPr>
      </w:pPr>
      <w:r w:rsidRPr="00A452F1">
        <w:rPr>
          <w:rFonts w:ascii="Arial" w:hAnsi="Arial" w:cs="Arial"/>
          <w:b/>
          <w:sz w:val="24"/>
          <w:szCs w:val="24"/>
          <w:u w:val="single"/>
        </w:rPr>
        <w:lastRenderedPageBreak/>
        <w:t>Phase 3 – Informationsbeschaffung und Lösungssuche</w:t>
      </w:r>
    </w:p>
    <w:p w:rsidR="00B8626B" w:rsidRPr="00A452F1" w:rsidRDefault="00B8626B" w:rsidP="00B8626B">
      <w:pPr>
        <w:rPr>
          <w:rFonts w:ascii="Arial" w:hAnsi="Arial" w:cs="Arial"/>
          <w:b/>
          <w:sz w:val="24"/>
          <w:szCs w:val="24"/>
          <w:u w:val="single"/>
        </w:rPr>
      </w:pPr>
    </w:p>
    <w:p w:rsidR="00B8626B" w:rsidRPr="00A452F1" w:rsidRDefault="00B8626B" w:rsidP="008B4A53">
      <w:pPr>
        <w:jc w:val="both"/>
        <w:rPr>
          <w:rFonts w:ascii="Arial" w:hAnsi="Arial" w:cs="Arial"/>
        </w:rPr>
      </w:pPr>
      <w:r w:rsidRPr="00A452F1">
        <w:rPr>
          <w:rFonts w:ascii="Arial" w:hAnsi="Arial" w:cs="Arial"/>
        </w:rPr>
        <w:t>Diese Phase beschäftigt sich mit der Informationsbeschaffung und der Lösungssuche. Die Zeitspanne von 90 Minuten soll nicht überschritten werden.</w:t>
      </w:r>
    </w:p>
    <w:p w:rsidR="00B8626B" w:rsidRPr="00A452F1" w:rsidRDefault="00B8626B" w:rsidP="008B4A53">
      <w:pPr>
        <w:jc w:val="both"/>
        <w:rPr>
          <w:rFonts w:ascii="Arial" w:hAnsi="Arial" w:cs="Arial"/>
        </w:rPr>
      </w:pPr>
      <w:r w:rsidRPr="00A452F1">
        <w:rPr>
          <w:rFonts w:ascii="Arial" w:hAnsi="Arial" w:cs="Arial"/>
        </w:rPr>
        <w:t>Phase 3 ist eine Gruppenarbeitsphase, in der die Lerner das Problem eigenständig, aktiv und ergebnisorientiert bearbeiten sollen. Zu beachten ist, dass das Problem sowohl individuell als auch im Team aufgegriffen werden soll.</w:t>
      </w:r>
    </w:p>
    <w:p w:rsidR="00B8626B" w:rsidRPr="00A452F1" w:rsidRDefault="00B8626B" w:rsidP="008B4A53">
      <w:pPr>
        <w:jc w:val="both"/>
        <w:rPr>
          <w:rFonts w:ascii="Arial" w:hAnsi="Arial" w:cs="Arial"/>
        </w:rPr>
      </w:pPr>
      <w:r w:rsidRPr="00A452F1">
        <w:rPr>
          <w:rFonts w:ascii="Arial" w:hAnsi="Arial" w:cs="Arial"/>
        </w:rPr>
        <w:t>In der Phase 3 sind mehrere unterschiedliche Methoden einsetzbar. Im Folgenden wird die Methode des „analytischen Teams“ näher betrachtet.</w:t>
      </w:r>
    </w:p>
    <w:p w:rsidR="00B8626B" w:rsidRPr="00A452F1" w:rsidRDefault="00B8626B" w:rsidP="008B4A53">
      <w:pPr>
        <w:jc w:val="both"/>
        <w:rPr>
          <w:rFonts w:ascii="Arial" w:hAnsi="Arial" w:cs="Arial"/>
        </w:rPr>
      </w:pPr>
      <w:r w:rsidRPr="00A452F1">
        <w:rPr>
          <w:rFonts w:ascii="Arial" w:hAnsi="Arial" w:cs="Arial"/>
        </w:rPr>
        <w:t>Zu Beginn der Phase erhalten die jeweiligen Gruppen zusätzliches Infomaterial zu ihrem Thema, das sie bereits in Phase 1 szenisch dargestellt haben. Außerdem bekommen alle Teams einen Text mit möglichen Lösungen und Maßnahmen, aus dem sie die Aspekte herausarbeiten sollen, die zu ihrem Thema passen. Jeder Lerner erhält eigene Arbeitsblätter, damit er diese eventuell mit Notizen versehen kann. Dieses Infomaterial kann aus Arbeit</w:t>
      </w:r>
      <w:r w:rsidRPr="00A452F1">
        <w:rPr>
          <w:rFonts w:ascii="Arial" w:hAnsi="Arial" w:cs="Arial"/>
        </w:rPr>
        <w:t>s</w:t>
      </w:r>
      <w:r w:rsidRPr="00A452F1">
        <w:rPr>
          <w:rFonts w:ascii="Arial" w:hAnsi="Arial" w:cs="Arial"/>
        </w:rPr>
        <w:t xml:space="preserve">blättern (zum Beispiel Texte aus dem Internet </w:t>
      </w:r>
      <w:hyperlink r:id="rId25" w:history="1">
        <w:r w:rsidRPr="00A452F1">
          <w:rPr>
            <w:rStyle w:val="Hyperlink"/>
            <w:rFonts w:ascii="Arial" w:hAnsi="Arial" w:cs="Arial"/>
          </w:rPr>
          <w:t>www.germanwatch.com</w:t>
        </w:r>
      </w:hyperlink>
      <w:r w:rsidRPr="00A452F1">
        <w:rPr>
          <w:rFonts w:ascii="Arial" w:hAnsi="Arial" w:cs="Arial"/>
        </w:rPr>
        <w:t xml:space="preserve"> , aus Zeitschriften und Büchern, oder vom Lehrenden selbst zusammengestellte Texte), oder aus Film – und Bil</w:t>
      </w:r>
      <w:r w:rsidRPr="00A452F1">
        <w:rPr>
          <w:rFonts w:ascii="Arial" w:hAnsi="Arial" w:cs="Arial"/>
        </w:rPr>
        <w:t>d</w:t>
      </w:r>
      <w:r w:rsidRPr="00A452F1">
        <w:rPr>
          <w:rFonts w:ascii="Arial" w:hAnsi="Arial" w:cs="Arial"/>
        </w:rPr>
        <w:t>material bestehen und wird den verschiedenen Gruppen vom Lehrenden zugeteilt. Das vo</w:t>
      </w:r>
      <w:r w:rsidRPr="00A452F1">
        <w:rPr>
          <w:rFonts w:ascii="Arial" w:hAnsi="Arial" w:cs="Arial"/>
        </w:rPr>
        <w:t>r</w:t>
      </w:r>
      <w:r w:rsidRPr="00A452F1">
        <w:rPr>
          <w:rFonts w:ascii="Arial" w:hAnsi="Arial" w:cs="Arial"/>
        </w:rPr>
        <w:t xml:space="preserve">gegebene Material soll die Lerner motivieren und ihnen Anregungen zu ihrem Thema geben. Dabei ist zu beachten, dass sich das Infomaterial konkret auf das entsprechende Thema der Lerner beziehen und strukturiert verfasst sein soll. </w:t>
      </w:r>
    </w:p>
    <w:p w:rsidR="00B8626B" w:rsidRPr="00A452F1" w:rsidRDefault="00B8626B" w:rsidP="008B4A53">
      <w:pPr>
        <w:jc w:val="both"/>
        <w:rPr>
          <w:rFonts w:ascii="Arial" w:hAnsi="Arial" w:cs="Arial"/>
        </w:rPr>
      </w:pPr>
      <w:r w:rsidRPr="00A452F1">
        <w:rPr>
          <w:rFonts w:ascii="Arial" w:hAnsi="Arial" w:cs="Arial"/>
        </w:rPr>
        <w:t xml:space="preserve">Analytische Teams eignen sich besonders für komplexere Themen, (die aus verschiedenen Perspektiven betrachtet werden können), wie zum Beispiel „Klimawandel im Überblick“, damit nachher eine abwechslungsreiche Präsentation möglich ist. </w:t>
      </w:r>
    </w:p>
    <w:p w:rsidR="00B8626B" w:rsidRPr="00A452F1" w:rsidRDefault="00B8626B" w:rsidP="008B4A53">
      <w:pPr>
        <w:jc w:val="both"/>
        <w:rPr>
          <w:rFonts w:ascii="Arial" w:hAnsi="Arial" w:cs="Arial"/>
        </w:rPr>
      </w:pPr>
      <w:r w:rsidRPr="00A452F1">
        <w:rPr>
          <w:rFonts w:ascii="Arial" w:hAnsi="Arial" w:cs="Arial"/>
        </w:rPr>
        <w:t>In dieser Ausarbeitung der Methode bestehen die Gruppen aus 5 Teilnehmer/innen, die jeweils eine der folgenden Rollen einnehmen. Die verschiedenen Aufgaben werden auf Rollenkarten erläutert. Die Teilnehmer müssen unter sich klä</w:t>
      </w:r>
      <w:r>
        <w:rPr>
          <w:rFonts w:ascii="Arial" w:hAnsi="Arial" w:cs="Arial"/>
        </w:rPr>
        <w:t>ren, wer welche Rolle übe</w:t>
      </w:r>
      <w:r>
        <w:rPr>
          <w:rFonts w:ascii="Arial" w:hAnsi="Arial" w:cs="Arial"/>
        </w:rPr>
        <w:t>r</w:t>
      </w:r>
      <w:r>
        <w:rPr>
          <w:rFonts w:ascii="Arial" w:hAnsi="Arial" w:cs="Arial"/>
        </w:rPr>
        <w:t>nimmt</w:t>
      </w:r>
    </w:p>
    <w:p w:rsidR="00B8626B" w:rsidRPr="00A452F1" w:rsidRDefault="00B8626B" w:rsidP="00B8626B">
      <w:pPr>
        <w:pStyle w:val="Listenabsatz"/>
        <w:numPr>
          <w:ilvl w:val="0"/>
          <w:numId w:val="1"/>
        </w:numPr>
        <w:rPr>
          <w:rFonts w:ascii="Arial" w:hAnsi="Arial" w:cs="Arial"/>
          <w:u w:val="single"/>
        </w:rPr>
      </w:pPr>
      <w:r>
        <w:rPr>
          <w:rFonts w:ascii="Arial" w:hAnsi="Arial" w:cs="Arial"/>
          <w:u w:val="single"/>
        </w:rPr>
        <w:t>Zusammenfasser</w:t>
      </w:r>
    </w:p>
    <w:p w:rsidR="00B8626B" w:rsidRDefault="00B8626B" w:rsidP="00B8626B">
      <w:pPr>
        <w:pStyle w:val="Listenabsatz"/>
        <w:rPr>
          <w:rFonts w:ascii="Arial" w:hAnsi="Arial" w:cs="Arial"/>
        </w:rPr>
      </w:pPr>
      <w:r w:rsidRPr="00A452F1">
        <w:rPr>
          <w:rFonts w:ascii="Arial" w:hAnsi="Arial" w:cs="Arial"/>
        </w:rPr>
        <w:t>Der Teilnehmer soll eine strukturierte Zusammenfassung des Textes wiedergeben.</w:t>
      </w:r>
    </w:p>
    <w:p w:rsidR="00B8626B" w:rsidRPr="00A452F1" w:rsidRDefault="00B8626B" w:rsidP="00B8626B">
      <w:pPr>
        <w:pStyle w:val="Listenabsatz"/>
        <w:numPr>
          <w:ilvl w:val="0"/>
          <w:numId w:val="1"/>
        </w:numPr>
        <w:rPr>
          <w:rFonts w:ascii="Arial" w:hAnsi="Arial" w:cs="Arial"/>
          <w:u w:val="single"/>
        </w:rPr>
      </w:pPr>
      <w:r>
        <w:rPr>
          <w:rFonts w:ascii="Arial" w:hAnsi="Arial" w:cs="Arial"/>
          <w:u w:val="single"/>
        </w:rPr>
        <w:t>Frager</w:t>
      </w:r>
    </w:p>
    <w:p w:rsidR="00B8626B" w:rsidRDefault="00B8626B" w:rsidP="00B8626B">
      <w:pPr>
        <w:pStyle w:val="Listenabsatz"/>
        <w:rPr>
          <w:rFonts w:ascii="Arial" w:hAnsi="Arial" w:cs="Arial"/>
        </w:rPr>
      </w:pPr>
      <w:r w:rsidRPr="00A452F1">
        <w:rPr>
          <w:rFonts w:ascii="Arial" w:hAnsi="Arial" w:cs="Arial"/>
        </w:rPr>
        <w:t>Dieser Teilnehmer soll allgemeine Fragen zum Text stellen, die zum Verständnis des Textes dienen sollen.</w:t>
      </w:r>
    </w:p>
    <w:p w:rsidR="00B8626B" w:rsidRPr="00A452F1" w:rsidRDefault="00B8626B" w:rsidP="00B8626B">
      <w:pPr>
        <w:pStyle w:val="Listenabsatz"/>
        <w:numPr>
          <w:ilvl w:val="0"/>
          <w:numId w:val="1"/>
        </w:numPr>
        <w:rPr>
          <w:rFonts w:ascii="Arial" w:hAnsi="Arial" w:cs="Arial"/>
          <w:u w:val="single"/>
        </w:rPr>
      </w:pPr>
      <w:r w:rsidRPr="00A452F1">
        <w:rPr>
          <w:rFonts w:ascii="Arial" w:hAnsi="Arial" w:cs="Arial"/>
          <w:u w:val="single"/>
        </w:rPr>
        <w:t>Kritiker</w:t>
      </w:r>
    </w:p>
    <w:p w:rsidR="00B8626B" w:rsidRDefault="00B8626B" w:rsidP="00B8626B">
      <w:pPr>
        <w:pStyle w:val="Listenabsatz"/>
        <w:rPr>
          <w:rFonts w:ascii="Arial" w:hAnsi="Arial" w:cs="Arial"/>
        </w:rPr>
      </w:pPr>
      <w:r w:rsidRPr="00A452F1">
        <w:rPr>
          <w:rFonts w:ascii="Arial" w:hAnsi="Arial" w:cs="Arial"/>
        </w:rPr>
        <w:t>Die Aufgabe des Kritikers besteht darin, kritische Fragen an den Text oder an das Thema zu stellen.</w:t>
      </w:r>
    </w:p>
    <w:p w:rsidR="00B8626B" w:rsidRPr="00A452F1" w:rsidRDefault="00B8626B" w:rsidP="00B8626B">
      <w:pPr>
        <w:pStyle w:val="Listenabsatz"/>
        <w:numPr>
          <w:ilvl w:val="0"/>
          <w:numId w:val="1"/>
        </w:numPr>
        <w:rPr>
          <w:rFonts w:ascii="Arial" w:hAnsi="Arial" w:cs="Arial"/>
          <w:u w:val="single"/>
        </w:rPr>
      </w:pPr>
      <w:r w:rsidRPr="00A452F1">
        <w:rPr>
          <w:rFonts w:ascii="Arial" w:hAnsi="Arial" w:cs="Arial"/>
          <w:u w:val="single"/>
        </w:rPr>
        <w:t>Verteidiger</w:t>
      </w:r>
    </w:p>
    <w:p w:rsidR="00B8626B" w:rsidRPr="00A452F1" w:rsidRDefault="00B8626B" w:rsidP="00B8626B">
      <w:pPr>
        <w:pStyle w:val="Listenabsatz"/>
        <w:rPr>
          <w:rFonts w:ascii="Arial" w:hAnsi="Arial" w:cs="Arial"/>
        </w:rPr>
      </w:pPr>
      <w:r w:rsidRPr="00A452F1">
        <w:rPr>
          <w:rFonts w:ascii="Arial" w:hAnsi="Arial" w:cs="Arial"/>
        </w:rPr>
        <w:t>Der Teilnehmer soll gezielt auf die Aussagen des Kritikers eingehen und seinen eigenen Standpunkt verteidigen.</w:t>
      </w:r>
    </w:p>
    <w:p w:rsidR="00B8626B" w:rsidRPr="00A452F1" w:rsidRDefault="00B8626B" w:rsidP="00B8626B">
      <w:pPr>
        <w:pStyle w:val="Listenabsatz"/>
        <w:numPr>
          <w:ilvl w:val="0"/>
          <w:numId w:val="1"/>
        </w:numPr>
        <w:rPr>
          <w:rFonts w:ascii="Arial" w:hAnsi="Arial" w:cs="Arial"/>
          <w:u w:val="single"/>
        </w:rPr>
      </w:pPr>
      <w:r w:rsidRPr="00A452F1">
        <w:rPr>
          <w:rFonts w:ascii="Arial" w:hAnsi="Arial" w:cs="Arial"/>
          <w:u w:val="single"/>
        </w:rPr>
        <w:t>Beispielgeber</w:t>
      </w:r>
    </w:p>
    <w:p w:rsidR="00B8626B" w:rsidRPr="00A452F1" w:rsidRDefault="00B8626B" w:rsidP="00B8626B">
      <w:pPr>
        <w:pStyle w:val="Listenabsatz"/>
        <w:rPr>
          <w:rFonts w:ascii="Arial" w:hAnsi="Arial" w:cs="Arial"/>
        </w:rPr>
      </w:pPr>
      <w:r w:rsidRPr="00A452F1">
        <w:rPr>
          <w:rFonts w:ascii="Arial" w:hAnsi="Arial" w:cs="Arial"/>
        </w:rPr>
        <w:t xml:space="preserve">Dieser Teilnehmer soll weiterführende Informationen und anschauliches Material zum Thema suchen. </w:t>
      </w:r>
    </w:p>
    <w:p w:rsidR="00B8626B" w:rsidRPr="00A452F1" w:rsidRDefault="00B8626B" w:rsidP="00B8626B">
      <w:pPr>
        <w:pStyle w:val="Listenabsatz"/>
        <w:rPr>
          <w:rFonts w:ascii="Arial" w:hAnsi="Arial" w:cs="Arial"/>
        </w:rPr>
      </w:pPr>
    </w:p>
    <w:p w:rsidR="00B8626B" w:rsidRPr="00A452F1" w:rsidRDefault="00B8626B" w:rsidP="00B8626B">
      <w:pPr>
        <w:pStyle w:val="Listenabsatz"/>
        <w:rPr>
          <w:rFonts w:ascii="Arial" w:hAnsi="Arial" w:cs="Arial"/>
        </w:rPr>
      </w:pPr>
    </w:p>
    <w:p w:rsidR="00B8626B" w:rsidRPr="00A452F1" w:rsidRDefault="00B8626B" w:rsidP="00B8626B">
      <w:pPr>
        <w:pStyle w:val="Listenabsatz"/>
        <w:rPr>
          <w:rFonts w:ascii="Arial" w:hAnsi="Arial" w:cs="Arial"/>
        </w:rPr>
      </w:pPr>
      <w:r w:rsidRPr="00A452F1">
        <w:rPr>
          <w:rFonts w:ascii="Arial" w:hAnsi="Arial" w:cs="Arial"/>
        </w:rPr>
        <w:lastRenderedPageBreak/>
        <w:t>Nach der Text - und Rollenverteilung, sollen die Lerner ihren Text durchlesen, eventuell Notizen machen und anschließend die wichtigsten Aspekte des Themas in der Gruppe kurz diskutieren. Hiermit sind die Phase 3 und der erste Sitzungstag b</w:t>
      </w:r>
      <w:r w:rsidRPr="00A452F1">
        <w:rPr>
          <w:rFonts w:ascii="Arial" w:hAnsi="Arial" w:cs="Arial"/>
        </w:rPr>
        <w:t>e</w:t>
      </w:r>
      <w:r w:rsidRPr="00A452F1">
        <w:rPr>
          <w:rFonts w:ascii="Arial" w:hAnsi="Arial" w:cs="Arial"/>
        </w:rPr>
        <w:t xml:space="preserve">endet. </w:t>
      </w:r>
    </w:p>
    <w:p w:rsidR="00B8626B" w:rsidRPr="00A452F1" w:rsidRDefault="00B8626B" w:rsidP="00B8626B">
      <w:pPr>
        <w:pStyle w:val="Listenabsatz"/>
        <w:rPr>
          <w:rFonts w:ascii="Arial" w:hAnsi="Arial" w:cs="Arial"/>
        </w:rPr>
      </w:pPr>
      <w:r w:rsidRPr="00A452F1">
        <w:rPr>
          <w:rFonts w:ascii="Arial" w:hAnsi="Arial" w:cs="Arial"/>
        </w:rPr>
        <w:t>Bis zum nächsten Projekttag sollen die Teilnehmer eigenständig ihre Rollenaufgaben erfüllen, die Ergebnisse als Gruppe in einem kurzen Referat vorstellen und versuchen eine Lösung zum Thema zu finden. Bei der Lösungssuche ist zusätzliches Inf</w:t>
      </w:r>
      <w:r w:rsidRPr="00A452F1">
        <w:rPr>
          <w:rFonts w:ascii="Arial" w:hAnsi="Arial" w:cs="Arial"/>
        </w:rPr>
        <w:t>o</w:t>
      </w:r>
      <w:r w:rsidRPr="00A452F1">
        <w:rPr>
          <w:rFonts w:ascii="Arial" w:hAnsi="Arial" w:cs="Arial"/>
        </w:rPr>
        <w:t>material erlaubt (Internet, Bücher, Zeitschriften).</w:t>
      </w:r>
    </w:p>
    <w:p w:rsidR="00B8626B" w:rsidRPr="00A452F1" w:rsidRDefault="00B8626B" w:rsidP="00B8626B">
      <w:pPr>
        <w:pStyle w:val="Listenabsatz"/>
        <w:rPr>
          <w:rFonts w:ascii="Arial" w:hAnsi="Arial" w:cs="Arial"/>
          <w:u w:val="single"/>
        </w:rPr>
      </w:pPr>
    </w:p>
    <w:p w:rsidR="008B4A53" w:rsidRDefault="008B4A53" w:rsidP="00B8626B">
      <w:pPr>
        <w:spacing w:after="120" w:line="240" w:lineRule="auto"/>
        <w:rPr>
          <w:rFonts w:ascii="Arial" w:hAnsi="Arial" w:cs="Arial"/>
          <w:b/>
          <w:sz w:val="24"/>
          <w:szCs w:val="24"/>
          <w:u w:val="single"/>
        </w:rPr>
      </w:pPr>
    </w:p>
    <w:p w:rsidR="00B8626B" w:rsidRDefault="00B8626B" w:rsidP="00B8626B">
      <w:pPr>
        <w:spacing w:after="120" w:line="240" w:lineRule="auto"/>
        <w:rPr>
          <w:rFonts w:ascii="Arial" w:hAnsi="Arial" w:cs="Arial"/>
          <w:b/>
          <w:sz w:val="24"/>
          <w:szCs w:val="24"/>
          <w:u w:val="single"/>
        </w:rPr>
      </w:pPr>
      <w:r w:rsidRPr="00A452F1">
        <w:rPr>
          <w:rFonts w:ascii="Arial" w:hAnsi="Arial" w:cs="Arial"/>
          <w:b/>
          <w:sz w:val="24"/>
          <w:szCs w:val="24"/>
          <w:u w:val="single"/>
        </w:rPr>
        <w:t xml:space="preserve">Phase 4: Die </w:t>
      </w:r>
      <w:proofErr w:type="spellStart"/>
      <w:r w:rsidRPr="00A452F1">
        <w:rPr>
          <w:rFonts w:ascii="Arial" w:hAnsi="Arial" w:cs="Arial"/>
          <w:b/>
          <w:sz w:val="24"/>
          <w:szCs w:val="24"/>
          <w:u w:val="single"/>
        </w:rPr>
        <w:t>Akteursphase</w:t>
      </w:r>
      <w:proofErr w:type="spellEnd"/>
      <w:r w:rsidRPr="00A452F1">
        <w:rPr>
          <w:rFonts w:ascii="Arial" w:hAnsi="Arial" w:cs="Arial"/>
          <w:b/>
          <w:sz w:val="24"/>
          <w:szCs w:val="24"/>
          <w:u w:val="single"/>
        </w:rPr>
        <w:t xml:space="preserve"> , Präsentation der Lösung</w:t>
      </w:r>
    </w:p>
    <w:p w:rsidR="00B8626B" w:rsidRPr="00A452F1" w:rsidRDefault="00B8626B" w:rsidP="00B8626B">
      <w:pPr>
        <w:spacing w:after="120" w:line="240" w:lineRule="auto"/>
        <w:rPr>
          <w:rFonts w:ascii="Arial" w:hAnsi="Arial" w:cs="Arial"/>
          <w:b/>
          <w:sz w:val="24"/>
          <w:szCs w:val="24"/>
          <w:u w:val="single"/>
        </w:rPr>
      </w:pPr>
    </w:p>
    <w:p w:rsidR="00B8626B" w:rsidRPr="00A452F1" w:rsidRDefault="00B8626B" w:rsidP="00B8626B">
      <w:pPr>
        <w:spacing w:after="120" w:line="240" w:lineRule="auto"/>
        <w:rPr>
          <w:rFonts w:ascii="Arial" w:hAnsi="Arial" w:cs="Arial"/>
        </w:rPr>
      </w:pPr>
      <w:r w:rsidRPr="00A452F1">
        <w:rPr>
          <w:rFonts w:ascii="Arial" w:hAnsi="Arial" w:cs="Arial"/>
        </w:rPr>
        <w:t xml:space="preserve">In der </w:t>
      </w:r>
      <w:proofErr w:type="spellStart"/>
      <w:r w:rsidRPr="00A452F1">
        <w:rPr>
          <w:rFonts w:ascii="Arial" w:hAnsi="Arial" w:cs="Arial"/>
        </w:rPr>
        <w:t>Akteursphase</w:t>
      </w:r>
      <w:proofErr w:type="spellEnd"/>
      <w:r w:rsidRPr="00A452F1">
        <w:rPr>
          <w:rFonts w:ascii="Arial" w:hAnsi="Arial" w:cs="Arial"/>
        </w:rPr>
        <w:t xml:space="preserve"> werden als erstes die zusammengetragenen Ergebnisse der vorherigen Phase im Plenum präsentiert.</w:t>
      </w:r>
    </w:p>
    <w:p w:rsidR="00B8626B" w:rsidRPr="00A452F1" w:rsidRDefault="00B8626B" w:rsidP="00B8626B">
      <w:pPr>
        <w:spacing w:after="120" w:line="240" w:lineRule="auto"/>
        <w:rPr>
          <w:rFonts w:ascii="Arial" w:hAnsi="Arial" w:cs="Arial"/>
        </w:rPr>
      </w:pPr>
      <w:r w:rsidRPr="00A452F1">
        <w:rPr>
          <w:rFonts w:ascii="Arial" w:hAnsi="Arial" w:cs="Arial"/>
        </w:rPr>
        <w:t>Hierbei ist es den Lernenden zu empfehlen die Präsentation originell zu gestalten, das heißt das Referat mit einer erlebnisreicheren Präsentationsform zu kombinieren. Dabei sollte man die Zeit der Präsentation genau festlegen und beachten, dass längere Vorträge bei mehreren  Gruppen ungünstig sind.</w:t>
      </w:r>
    </w:p>
    <w:p w:rsidR="00B8626B" w:rsidRPr="00A452F1" w:rsidRDefault="00B8626B" w:rsidP="00B8626B">
      <w:pPr>
        <w:spacing w:after="120" w:line="240" w:lineRule="auto"/>
        <w:rPr>
          <w:rFonts w:ascii="Arial" w:hAnsi="Arial" w:cs="Arial"/>
        </w:rPr>
      </w:pPr>
      <w:r w:rsidRPr="00A452F1">
        <w:rPr>
          <w:rFonts w:ascii="Arial" w:hAnsi="Arial" w:cs="Arial"/>
        </w:rPr>
        <w:t>Es gibt mehrere Möglichkeiten die Ergebnisse vorzutragen ( Infomarkt,  Ausstellung,  Szenische Spiele.</w:t>
      </w:r>
    </w:p>
    <w:p w:rsidR="00B8626B" w:rsidRPr="00A452F1" w:rsidRDefault="00B8626B" w:rsidP="00B8626B">
      <w:pPr>
        <w:spacing w:after="120" w:line="240" w:lineRule="auto"/>
        <w:rPr>
          <w:rFonts w:ascii="Arial" w:hAnsi="Arial" w:cs="Arial"/>
        </w:rPr>
      </w:pPr>
      <w:r w:rsidRPr="00A452F1">
        <w:rPr>
          <w:rFonts w:ascii="Arial" w:hAnsi="Arial" w:cs="Arial"/>
        </w:rPr>
        <w:t>In unserem Unterrichtsentwurf haben wir uns für die Methode der Gruppenreferate en</w:t>
      </w:r>
      <w:r w:rsidRPr="00A452F1">
        <w:rPr>
          <w:rFonts w:ascii="Arial" w:hAnsi="Arial" w:cs="Arial"/>
        </w:rPr>
        <w:t>t</w:t>
      </w:r>
      <w:r w:rsidRPr="00A452F1">
        <w:rPr>
          <w:rFonts w:ascii="Arial" w:hAnsi="Arial" w:cs="Arial"/>
        </w:rPr>
        <w:t>schieden.</w:t>
      </w:r>
    </w:p>
    <w:p w:rsidR="00B8626B" w:rsidRPr="00A452F1" w:rsidRDefault="00B8626B" w:rsidP="00B8626B">
      <w:pPr>
        <w:spacing w:after="120" w:line="240" w:lineRule="auto"/>
        <w:rPr>
          <w:rFonts w:ascii="Arial" w:hAnsi="Arial" w:cs="Arial"/>
        </w:rPr>
      </w:pPr>
      <w:r w:rsidRPr="00A452F1">
        <w:rPr>
          <w:rFonts w:ascii="Arial" w:hAnsi="Arial" w:cs="Arial"/>
        </w:rPr>
        <w:t>Für di</w:t>
      </w:r>
      <w:r>
        <w:rPr>
          <w:rFonts w:ascii="Arial" w:hAnsi="Arial" w:cs="Arial"/>
        </w:rPr>
        <w:t xml:space="preserve">e </w:t>
      </w:r>
      <w:proofErr w:type="spellStart"/>
      <w:r>
        <w:rPr>
          <w:rFonts w:ascii="Arial" w:hAnsi="Arial" w:cs="Arial"/>
        </w:rPr>
        <w:t>Akteursphase</w:t>
      </w:r>
      <w:proofErr w:type="spellEnd"/>
      <w:r>
        <w:rPr>
          <w:rFonts w:ascii="Arial" w:hAnsi="Arial" w:cs="Arial"/>
        </w:rPr>
        <w:t xml:space="preserve"> benötigt man 20 M</w:t>
      </w:r>
      <w:r w:rsidRPr="00A452F1">
        <w:rPr>
          <w:rFonts w:ascii="Arial" w:hAnsi="Arial" w:cs="Arial"/>
        </w:rPr>
        <w:t>in pro Gruppe.</w:t>
      </w:r>
    </w:p>
    <w:p w:rsidR="00B8626B" w:rsidRPr="00A452F1" w:rsidRDefault="00B8626B" w:rsidP="00B8626B">
      <w:pPr>
        <w:spacing w:after="120" w:line="240" w:lineRule="auto"/>
        <w:rPr>
          <w:rFonts w:ascii="Arial" w:hAnsi="Arial" w:cs="Arial"/>
        </w:rPr>
      </w:pPr>
      <w:r w:rsidRPr="00A452F1">
        <w:rPr>
          <w:rFonts w:ascii="Arial" w:hAnsi="Arial" w:cs="Arial"/>
        </w:rPr>
        <w:t>Am Ende dieser Phase geht man direkt in die nächste Phase der Reflexion und Met</w:t>
      </w:r>
      <w:r w:rsidRPr="00A452F1">
        <w:rPr>
          <w:rFonts w:ascii="Arial" w:hAnsi="Arial" w:cs="Arial"/>
        </w:rPr>
        <w:t>a</w:t>
      </w:r>
      <w:r w:rsidRPr="00A452F1">
        <w:rPr>
          <w:rFonts w:ascii="Arial" w:hAnsi="Arial" w:cs="Arial"/>
        </w:rPr>
        <w:t>reflexion über.</w:t>
      </w:r>
    </w:p>
    <w:p w:rsidR="00B8626B" w:rsidRPr="00A452F1" w:rsidRDefault="00B8626B" w:rsidP="00B8626B">
      <w:pPr>
        <w:spacing w:after="120" w:line="240" w:lineRule="auto"/>
        <w:rPr>
          <w:rFonts w:ascii="Arial" w:hAnsi="Arial" w:cs="Arial"/>
        </w:rPr>
      </w:pPr>
    </w:p>
    <w:p w:rsidR="00B8626B" w:rsidRPr="00A452F1" w:rsidRDefault="00B8626B" w:rsidP="00B8626B">
      <w:pPr>
        <w:tabs>
          <w:tab w:val="left" w:pos="2715"/>
        </w:tabs>
        <w:spacing w:after="120" w:line="240" w:lineRule="auto"/>
        <w:rPr>
          <w:rFonts w:ascii="Arial" w:hAnsi="Arial" w:cs="Arial"/>
          <w:b/>
          <w:u w:val="single"/>
        </w:rPr>
      </w:pPr>
    </w:p>
    <w:p w:rsidR="00B8626B" w:rsidRDefault="00B8626B" w:rsidP="00B8626B">
      <w:pPr>
        <w:tabs>
          <w:tab w:val="left" w:pos="2715"/>
        </w:tabs>
        <w:spacing w:after="120" w:line="240" w:lineRule="auto"/>
        <w:rPr>
          <w:rFonts w:ascii="Arial" w:hAnsi="Arial" w:cs="Arial"/>
          <w:b/>
          <w:sz w:val="24"/>
          <w:szCs w:val="24"/>
          <w:u w:val="single"/>
        </w:rPr>
      </w:pPr>
      <w:r w:rsidRPr="00A452F1">
        <w:rPr>
          <w:rFonts w:ascii="Arial" w:hAnsi="Arial" w:cs="Arial"/>
          <w:b/>
          <w:sz w:val="24"/>
          <w:szCs w:val="24"/>
          <w:u w:val="single"/>
        </w:rPr>
        <w:t>Phase 5: Reflexionsphase</w:t>
      </w:r>
    </w:p>
    <w:p w:rsidR="00B8626B" w:rsidRPr="00A452F1" w:rsidRDefault="00B8626B" w:rsidP="00B8626B">
      <w:pPr>
        <w:tabs>
          <w:tab w:val="left" w:pos="2715"/>
        </w:tabs>
        <w:spacing w:after="120" w:line="240" w:lineRule="auto"/>
        <w:rPr>
          <w:rFonts w:ascii="Arial" w:hAnsi="Arial" w:cs="Arial"/>
          <w:b/>
          <w:sz w:val="24"/>
          <w:szCs w:val="24"/>
          <w:u w:val="single"/>
        </w:rPr>
      </w:pP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Jede Gruppe stellt im Plenum ihre Ergebnisse vor, welche dann zusammen kritisch diskutiert werden.</w:t>
      </w: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Anschließend sollte ein kurzes Feedback von den Zuhörern folgen</w:t>
      </w:r>
      <w:r>
        <w:rPr>
          <w:rFonts w:ascii="Arial" w:hAnsi="Arial" w:cs="Arial"/>
        </w:rPr>
        <w:t>.</w:t>
      </w: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Die Moderation wird in der Regel vom Lehrenden übernommen</w:t>
      </w:r>
      <w:r>
        <w:rPr>
          <w:rFonts w:ascii="Arial" w:hAnsi="Arial" w:cs="Arial"/>
        </w:rPr>
        <w:t>.</w:t>
      </w:r>
    </w:p>
    <w:p w:rsidR="00B8626B" w:rsidRDefault="00B8626B" w:rsidP="00B8626B">
      <w:pPr>
        <w:tabs>
          <w:tab w:val="left" w:pos="2715"/>
        </w:tabs>
        <w:spacing w:after="120" w:line="240" w:lineRule="auto"/>
        <w:rPr>
          <w:rFonts w:ascii="Arial" w:hAnsi="Arial" w:cs="Arial"/>
        </w:rPr>
      </w:pPr>
      <w:r w:rsidRPr="00A452F1">
        <w:rPr>
          <w:rFonts w:ascii="Arial" w:hAnsi="Arial" w:cs="Arial"/>
        </w:rPr>
        <w:t>Die Reflexion und Metareflexion  beziehen  sich auf unterschiedliche Aspekte.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B8626B" w:rsidRPr="00A452F1" w:rsidTr="009F681A">
        <w:tc>
          <w:tcPr>
            <w:tcW w:w="3070"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b/>
                <w:bCs/>
              </w:rPr>
              <w:t xml:space="preserve">Aspekte </w:t>
            </w:r>
            <w:proofErr w:type="spellStart"/>
            <w:r w:rsidRPr="00A452F1">
              <w:rPr>
                <w:rFonts w:ascii="Arial" w:hAnsi="Arial" w:cs="Arial"/>
                <w:b/>
                <w:bCs/>
              </w:rPr>
              <w:t>z.B</w:t>
            </w:r>
            <w:proofErr w:type="spellEnd"/>
            <w:r w:rsidRPr="00A452F1">
              <w:rPr>
                <w:rFonts w:ascii="Arial" w:hAnsi="Arial" w:cs="Arial"/>
                <w:b/>
                <w:bCs/>
              </w:rPr>
              <w:t>.</w:t>
            </w: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b/>
                <w:bCs/>
              </w:rPr>
              <w:t xml:space="preserve">Reflexion </w:t>
            </w:r>
          </w:p>
        </w:tc>
        <w:tc>
          <w:tcPr>
            <w:tcW w:w="3071" w:type="dxa"/>
          </w:tcPr>
          <w:p w:rsidR="00B8626B" w:rsidRPr="00A452F1" w:rsidRDefault="00B8626B" w:rsidP="009F681A">
            <w:pPr>
              <w:autoSpaceDE w:val="0"/>
              <w:autoSpaceDN w:val="0"/>
              <w:adjustRightInd w:val="0"/>
              <w:spacing w:after="120" w:line="240" w:lineRule="auto"/>
              <w:rPr>
                <w:rFonts w:ascii="Arial" w:hAnsi="Arial" w:cs="Arial"/>
                <w:b/>
                <w:bCs/>
              </w:rPr>
            </w:pPr>
            <w:r w:rsidRPr="00A452F1">
              <w:rPr>
                <w:rFonts w:ascii="Arial" w:hAnsi="Arial" w:cs="Arial"/>
                <w:b/>
                <w:bCs/>
              </w:rPr>
              <w:t>Metareflexion</w:t>
            </w:r>
          </w:p>
          <w:p w:rsidR="00B8626B" w:rsidRPr="00A452F1" w:rsidRDefault="00B8626B" w:rsidP="009F681A">
            <w:pPr>
              <w:tabs>
                <w:tab w:val="left" w:pos="2715"/>
              </w:tabs>
              <w:spacing w:after="120" w:line="240" w:lineRule="auto"/>
              <w:rPr>
                <w:rFonts w:ascii="Arial" w:hAnsi="Arial" w:cs="Arial"/>
              </w:rPr>
            </w:pPr>
          </w:p>
        </w:tc>
      </w:tr>
      <w:tr w:rsidR="00B8626B" w:rsidRPr="00A452F1" w:rsidTr="009F681A">
        <w:tc>
          <w:tcPr>
            <w:tcW w:w="3070"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Informationsgehalt der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Präsentationen der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einzelnen Gruppen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(Umfang, Breite, Tiefe)</w:t>
            </w:r>
          </w:p>
          <w:p w:rsidR="00B8626B" w:rsidRPr="00A452F1" w:rsidRDefault="00B8626B" w:rsidP="009F681A">
            <w:pPr>
              <w:tabs>
                <w:tab w:val="left" w:pos="2715"/>
              </w:tabs>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Welche Informationen g</w:t>
            </w:r>
            <w:r w:rsidRPr="00A452F1">
              <w:rPr>
                <w:rFonts w:ascii="Arial" w:hAnsi="Arial" w:cs="Arial"/>
              </w:rPr>
              <w:t>e</w:t>
            </w:r>
            <w:r w:rsidRPr="00A452F1">
              <w:rPr>
                <w:rFonts w:ascii="Arial" w:hAnsi="Arial" w:cs="Arial"/>
              </w:rPr>
              <w:t>hören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unbedingt zum Thema, was ist ggf.</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überflüssig?</w:t>
            </w:r>
          </w:p>
          <w:p w:rsidR="00B8626B" w:rsidRPr="00A452F1" w:rsidRDefault="00B8626B" w:rsidP="009F681A">
            <w:pPr>
              <w:tabs>
                <w:tab w:val="left" w:pos="2715"/>
              </w:tabs>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Nach welchen Kriterien legen wir fest,</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was als wichtig oder u</w:t>
            </w:r>
            <w:r w:rsidRPr="00A452F1">
              <w:rPr>
                <w:rFonts w:ascii="Arial" w:hAnsi="Arial" w:cs="Arial"/>
              </w:rPr>
              <w:t>n</w:t>
            </w:r>
            <w:r w:rsidRPr="00A452F1">
              <w:rPr>
                <w:rFonts w:ascii="Arial" w:hAnsi="Arial" w:cs="Arial"/>
              </w:rPr>
              <w:t>wichtig gilt?</w:t>
            </w:r>
          </w:p>
          <w:p w:rsidR="00B8626B" w:rsidRPr="00A452F1" w:rsidRDefault="00B8626B" w:rsidP="009F681A">
            <w:pPr>
              <w:tabs>
                <w:tab w:val="left" w:pos="2715"/>
              </w:tabs>
              <w:spacing w:after="120" w:line="240" w:lineRule="auto"/>
              <w:rPr>
                <w:rFonts w:ascii="Arial" w:hAnsi="Arial" w:cs="Arial"/>
              </w:rPr>
            </w:pPr>
          </w:p>
        </w:tc>
      </w:tr>
      <w:tr w:rsidR="00B8626B" w:rsidRPr="00A452F1" w:rsidTr="009F681A">
        <w:tc>
          <w:tcPr>
            <w:tcW w:w="3070"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lastRenderedPageBreak/>
              <w:t>Art der Darstellung</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(Einfachheit, Gliederung</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und Ordnung, Kürze,</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Anregung)</w:t>
            </w:r>
          </w:p>
          <w:p w:rsidR="00B8626B" w:rsidRPr="00A452F1" w:rsidRDefault="00B8626B" w:rsidP="009F681A">
            <w:pPr>
              <w:tabs>
                <w:tab w:val="left" w:pos="2715"/>
              </w:tabs>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Wie sind die Informationen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dargestellt worden?</w:t>
            </w:r>
          </w:p>
          <w:p w:rsidR="00B8626B" w:rsidRPr="00A452F1" w:rsidRDefault="00B8626B" w:rsidP="009F681A">
            <w:pPr>
              <w:tabs>
                <w:tab w:val="left" w:pos="2715"/>
              </w:tabs>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War die Art der Darstellung für das</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Thema geeignet, hat sie das Verständnis</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gefördert oder eher verstellt?</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(sinnvolle Analogien, Modelle usw.?)</w:t>
            </w:r>
          </w:p>
          <w:p w:rsidR="00B8626B" w:rsidRPr="00A452F1" w:rsidRDefault="00B8626B" w:rsidP="009F681A">
            <w:pPr>
              <w:tabs>
                <w:tab w:val="left" w:pos="2715"/>
              </w:tabs>
              <w:spacing w:after="120" w:line="240" w:lineRule="auto"/>
              <w:rPr>
                <w:rFonts w:ascii="Arial" w:hAnsi="Arial" w:cs="Arial"/>
              </w:rPr>
            </w:pPr>
          </w:p>
        </w:tc>
      </w:tr>
      <w:tr w:rsidR="00B8626B" w:rsidRPr="00A452F1" w:rsidTr="009F681A">
        <w:tc>
          <w:tcPr>
            <w:tcW w:w="3070"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Brauchbarkeit der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Informationen zur</w:t>
            </w:r>
          </w:p>
          <w:p w:rsidR="00B8626B" w:rsidRPr="00A452F1" w:rsidRDefault="00B8626B" w:rsidP="009F681A">
            <w:pPr>
              <w:tabs>
                <w:tab w:val="left" w:pos="2715"/>
              </w:tabs>
              <w:spacing w:after="120" w:line="240" w:lineRule="auto"/>
              <w:rPr>
                <w:rFonts w:ascii="Arial" w:hAnsi="Arial" w:cs="Arial"/>
              </w:rPr>
            </w:pPr>
            <w:r w:rsidRPr="00A452F1">
              <w:rPr>
                <w:rFonts w:ascii="Arial" w:hAnsi="Arial" w:cs="Arial"/>
              </w:rPr>
              <w:t>Problemlösung</w:t>
            </w: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Haben die Informationen geholfen,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eine Entscheidung über die Lösung</w:t>
            </w:r>
          </w:p>
          <w:p w:rsidR="00B8626B" w:rsidRPr="00A452F1" w:rsidRDefault="00B8626B" w:rsidP="009F681A">
            <w:pPr>
              <w:tabs>
                <w:tab w:val="left" w:pos="2715"/>
              </w:tabs>
              <w:spacing w:after="120" w:line="240" w:lineRule="auto"/>
              <w:rPr>
                <w:rFonts w:ascii="Arial" w:hAnsi="Arial" w:cs="Arial"/>
              </w:rPr>
            </w:pPr>
            <w:r w:rsidRPr="00A452F1">
              <w:rPr>
                <w:rFonts w:ascii="Arial" w:hAnsi="Arial" w:cs="Arial"/>
              </w:rPr>
              <w:t>des Problems herbeiz</w:t>
            </w:r>
            <w:r w:rsidRPr="00A452F1">
              <w:rPr>
                <w:rFonts w:ascii="Arial" w:hAnsi="Arial" w:cs="Arial"/>
              </w:rPr>
              <w:t>u</w:t>
            </w:r>
            <w:r w:rsidRPr="00A452F1">
              <w:rPr>
                <w:rFonts w:ascii="Arial" w:hAnsi="Arial" w:cs="Arial"/>
              </w:rPr>
              <w:t>führen?</w:t>
            </w: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Was sind die Auslassungen im Blick auf das Thema?</w:t>
            </w:r>
          </w:p>
          <w:p w:rsidR="00B8626B" w:rsidRPr="00A452F1" w:rsidRDefault="00B8626B" w:rsidP="009F681A">
            <w:pPr>
              <w:autoSpaceDE w:val="0"/>
              <w:autoSpaceDN w:val="0"/>
              <w:adjustRightInd w:val="0"/>
              <w:spacing w:after="120" w:line="240" w:lineRule="auto"/>
              <w:rPr>
                <w:rFonts w:ascii="Arial" w:hAnsi="Arial" w:cs="Arial"/>
              </w:rPr>
            </w:pPr>
          </w:p>
          <w:p w:rsidR="00B8626B" w:rsidRPr="00A452F1" w:rsidRDefault="00B8626B" w:rsidP="009F681A">
            <w:pPr>
              <w:tabs>
                <w:tab w:val="left" w:pos="2715"/>
              </w:tabs>
              <w:spacing w:after="120" w:line="240" w:lineRule="auto"/>
              <w:rPr>
                <w:rFonts w:ascii="Arial" w:hAnsi="Arial" w:cs="Arial"/>
              </w:rPr>
            </w:pPr>
          </w:p>
        </w:tc>
      </w:tr>
      <w:tr w:rsidR="00B8626B" w:rsidRPr="00A452F1" w:rsidTr="009F681A">
        <w:tc>
          <w:tcPr>
            <w:tcW w:w="3070" w:type="dxa"/>
          </w:tcPr>
          <w:p w:rsidR="00B8626B" w:rsidRPr="00A452F1" w:rsidRDefault="00B8626B" w:rsidP="009F681A">
            <w:pPr>
              <w:tabs>
                <w:tab w:val="left" w:pos="2715"/>
              </w:tabs>
              <w:spacing w:after="120" w:line="240" w:lineRule="auto"/>
              <w:rPr>
                <w:rFonts w:ascii="Arial" w:hAnsi="Arial" w:cs="Arial"/>
              </w:rPr>
            </w:pPr>
            <w:r w:rsidRPr="00A452F1">
              <w:rPr>
                <w:rFonts w:ascii="Arial" w:hAnsi="Arial" w:cs="Arial"/>
              </w:rPr>
              <w:t>Qualität der Lösung</w:t>
            </w: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Ist die Lösung im Blick auf die zur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Verfügung stehenden Informationen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als gelungen oder sinnvoll zu</w:t>
            </w:r>
          </w:p>
          <w:p w:rsidR="00B8626B" w:rsidRPr="00A452F1" w:rsidRDefault="00B8626B" w:rsidP="009F681A">
            <w:pPr>
              <w:tabs>
                <w:tab w:val="left" w:pos="2715"/>
              </w:tabs>
              <w:spacing w:after="120" w:line="240" w:lineRule="auto"/>
              <w:rPr>
                <w:rFonts w:ascii="Arial" w:hAnsi="Arial" w:cs="Arial"/>
              </w:rPr>
            </w:pPr>
            <w:r w:rsidRPr="00A452F1">
              <w:rPr>
                <w:rFonts w:ascii="Arial" w:hAnsi="Arial" w:cs="Arial"/>
              </w:rPr>
              <w:t>bezeichnen?</w:t>
            </w: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Welchen Interessen und Motiven</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entspricht die Lösung und weshalb wird</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sie als gelungen und sinnvoll (oder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misslungen und sinnlos) au</w:t>
            </w:r>
            <w:r w:rsidRPr="00A452F1">
              <w:rPr>
                <w:rFonts w:ascii="Arial" w:hAnsi="Arial" w:cs="Arial"/>
              </w:rPr>
              <w:t>f</w:t>
            </w:r>
            <w:r w:rsidRPr="00A452F1">
              <w:rPr>
                <w:rFonts w:ascii="Arial" w:hAnsi="Arial" w:cs="Arial"/>
              </w:rPr>
              <w:t>gefasst?</w:t>
            </w:r>
          </w:p>
          <w:p w:rsidR="00B8626B" w:rsidRPr="00A452F1" w:rsidRDefault="00B8626B" w:rsidP="009F681A">
            <w:pPr>
              <w:tabs>
                <w:tab w:val="left" w:pos="2715"/>
              </w:tabs>
              <w:spacing w:after="120" w:line="240" w:lineRule="auto"/>
              <w:rPr>
                <w:rFonts w:ascii="Arial" w:hAnsi="Arial" w:cs="Arial"/>
              </w:rPr>
            </w:pPr>
          </w:p>
        </w:tc>
      </w:tr>
      <w:tr w:rsidR="00B8626B" w:rsidRPr="00A452F1" w:rsidTr="009F681A">
        <w:tc>
          <w:tcPr>
            <w:tcW w:w="3070"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Zufriedenheit mit der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Lösung</w:t>
            </w:r>
          </w:p>
          <w:p w:rsidR="00B8626B" w:rsidRPr="00A452F1" w:rsidRDefault="00B8626B" w:rsidP="009F681A">
            <w:pPr>
              <w:tabs>
                <w:tab w:val="left" w:pos="2715"/>
              </w:tabs>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Wie zufrieden ist jeder Einzelne mit</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der entwickelten Lösung?</w:t>
            </w:r>
          </w:p>
          <w:p w:rsidR="00B8626B" w:rsidRPr="00A452F1" w:rsidRDefault="00B8626B" w:rsidP="009F681A">
            <w:pPr>
              <w:autoSpaceDE w:val="0"/>
              <w:autoSpaceDN w:val="0"/>
              <w:adjustRightInd w:val="0"/>
              <w:spacing w:after="120" w:line="240" w:lineRule="auto"/>
              <w:rPr>
                <w:rFonts w:ascii="Arial" w:hAnsi="Arial" w:cs="Arial"/>
              </w:rPr>
            </w:pPr>
          </w:p>
        </w:tc>
        <w:tc>
          <w:tcPr>
            <w:tcW w:w="3071" w:type="dxa"/>
          </w:tcPr>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Wo gibt es Unterschiede in unserer</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Gruppe und wie begründen diese sich?</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Wenn es keine Unterschiede bei uns</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gibt, wer könnte dann anderer Meinung</w:t>
            </w:r>
          </w:p>
          <w:p w:rsidR="00B8626B" w:rsidRPr="00A452F1" w:rsidRDefault="00B8626B" w:rsidP="009F681A">
            <w:pPr>
              <w:autoSpaceDE w:val="0"/>
              <w:autoSpaceDN w:val="0"/>
              <w:adjustRightInd w:val="0"/>
              <w:spacing w:after="120" w:line="240" w:lineRule="auto"/>
              <w:rPr>
                <w:rFonts w:ascii="Arial" w:hAnsi="Arial" w:cs="Arial"/>
              </w:rPr>
            </w:pPr>
            <w:r w:rsidRPr="00A452F1">
              <w:rPr>
                <w:rFonts w:ascii="Arial" w:hAnsi="Arial" w:cs="Arial"/>
              </w:rPr>
              <w:t>sein?</w:t>
            </w:r>
          </w:p>
          <w:p w:rsidR="00B8626B" w:rsidRPr="00A452F1" w:rsidRDefault="00B8626B" w:rsidP="009F681A">
            <w:pPr>
              <w:autoSpaceDE w:val="0"/>
              <w:autoSpaceDN w:val="0"/>
              <w:adjustRightInd w:val="0"/>
              <w:spacing w:after="120" w:line="240" w:lineRule="auto"/>
              <w:rPr>
                <w:rFonts w:ascii="Arial" w:hAnsi="Arial" w:cs="Arial"/>
              </w:rPr>
            </w:pPr>
          </w:p>
        </w:tc>
      </w:tr>
    </w:tbl>
    <w:p w:rsidR="00B8626B" w:rsidRDefault="00B8626B" w:rsidP="00B8626B">
      <w:pPr>
        <w:tabs>
          <w:tab w:val="left" w:pos="2715"/>
        </w:tabs>
        <w:spacing w:after="120" w:line="240" w:lineRule="auto"/>
        <w:rPr>
          <w:rFonts w:ascii="Arial" w:hAnsi="Arial" w:cs="Arial"/>
        </w:rPr>
      </w:pPr>
    </w:p>
    <w:p w:rsidR="00B8626B" w:rsidRDefault="00B8626B" w:rsidP="00B8626B">
      <w:pPr>
        <w:tabs>
          <w:tab w:val="left" w:pos="2715"/>
        </w:tabs>
        <w:spacing w:after="120" w:line="240" w:lineRule="auto"/>
        <w:rPr>
          <w:rFonts w:ascii="Arial" w:hAnsi="Arial" w:cs="Arial"/>
          <w:bCs/>
        </w:rPr>
      </w:pPr>
      <w:r w:rsidRPr="00A452F1">
        <w:rPr>
          <w:rFonts w:ascii="Arial" w:hAnsi="Arial" w:cs="Arial"/>
        </w:rPr>
        <w:t xml:space="preserve">( Quelle: Kersten Reich, </w:t>
      </w:r>
      <w:r w:rsidRPr="00A452F1">
        <w:rPr>
          <w:rFonts w:ascii="Arial" w:hAnsi="Arial" w:cs="Arial"/>
          <w:bCs/>
        </w:rPr>
        <w:t>Metalernen (</w:t>
      </w:r>
      <w:proofErr w:type="spellStart"/>
      <w:r w:rsidRPr="00A452F1">
        <w:rPr>
          <w:rFonts w:ascii="Arial" w:hAnsi="Arial" w:cs="Arial"/>
          <w:bCs/>
        </w:rPr>
        <w:t>Metalearning</w:t>
      </w:r>
      <w:proofErr w:type="spellEnd"/>
      <w:r w:rsidRPr="00A452F1">
        <w:rPr>
          <w:rFonts w:ascii="Arial" w:hAnsi="Arial" w:cs="Arial"/>
          <w:bCs/>
        </w:rPr>
        <w:t>)</w:t>
      </w:r>
      <w:r>
        <w:rPr>
          <w:rFonts w:ascii="Arial" w:hAnsi="Arial" w:cs="Arial"/>
          <w:bCs/>
        </w:rPr>
        <w:t>)</w:t>
      </w:r>
    </w:p>
    <w:p w:rsidR="00B8626B" w:rsidRPr="00A452F1" w:rsidRDefault="00B8626B" w:rsidP="00B8626B">
      <w:pPr>
        <w:tabs>
          <w:tab w:val="left" w:pos="2715"/>
        </w:tabs>
        <w:spacing w:after="120" w:line="240" w:lineRule="auto"/>
        <w:rPr>
          <w:rFonts w:ascii="Arial" w:hAnsi="Arial" w:cs="Arial"/>
        </w:rPr>
      </w:pP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Bei komplexen Themen sollte keine perfekte Lösung erwartet werden.</w:t>
      </w:r>
    </w:p>
    <w:p w:rsidR="00B8626B" w:rsidRPr="00A452F1" w:rsidRDefault="00B8626B" w:rsidP="00B8626B">
      <w:pPr>
        <w:tabs>
          <w:tab w:val="left" w:pos="2715"/>
        </w:tabs>
        <w:spacing w:after="120" w:line="240" w:lineRule="auto"/>
        <w:rPr>
          <w:rFonts w:ascii="Arial" w:hAnsi="Arial" w:cs="Arial"/>
          <w:b/>
          <w:u w:val="single"/>
        </w:rPr>
      </w:pPr>
    </w:p>
    <w:p w:rsidR="00B8626B" w:rsidRPr="00A452F1" w:rsidRDefault="00B8626B" w:rsidP="00B8626B">
      <w:pPr>
        <w:tabs>
          <w:tab w:val="left" w:pos="2715"/>
        </w:tabs>
        <w:spacing w:after="120" w:line="240" w:lineRule="auto"/>
        <w:rPr>
          <w:rFonts w:ascii="Arial" w:hAnsi="Arial" w:cs="Arial"/>
          <w:b/>
          <w:u w:val="single"/>
        </w:rPr>
      </w:pPr>
    </w:p>
    <w:p w:rsidR="00B8626B" w:rsidRPr="00A452F1" w:rsidRDefault="00B8626B" w:rsidP="00B8626B">
      <w:pPr>
        <w:tabs>
          <w:tab w:val="left" w:pos="2715"/>
        </w:tabs>
        <w:spacing w:after="120" w:line="240" w:lineRule="auto"/>
        <w:rPr>
          <w:rFonts w:ascii="Arial" w:hAnsi="Arial" w:cs="Arial"/>
          <w:b/>
          <w:u w:val="single"/>
        </w:rPr>
      </w:pPr>
    </w:p>
    <w:p w:rsidR="00B8626B" w:rsidRDefault="00B8626B" w:rsidP="00B8626B">
      <w:pPr>
        <w:tabs>
          <w:tab w:val="left" w:pos="2715"/>
        </w:tabs>
        <w:spacing w:after="120" w:line="240" w:lineRule="auto"/>
        <w:rPr>
          <w:rFonts w:ascii="Arial" w:hAnsi="Arial" w:cs="Arial"/>
          <w:b/>
          <w:u w:val="single"/>
        </w:rPr>
      </w:pPr>
    </w:p>
    <w:p w:rsidR="00B8626B" w:rsidRDefault="00B8626B" w:rsidP="00B8626B">
      <w:pPr>
        <w:tabs>
          <w:tab w:val="left" w:pos="2715"/>
        </w:tabs>
        <w:spacing w:after="120" w:line="240" w:lineRule="auto"/>
        <w:rPr>
          <w:rFonts w:ascii="Arial" w:hAnsi="Arial" w:cs="Arial"/>
          <w:b/>
          <w:u w:val="single"/>
        </w:rPr>
      </w:pPr>
    </w:p>
    <w:p w:rsidR="00B8626B" w:rsidRDefault="00B8626B" w:rsidP="00B8626B">
      <w:pPr>
        <w:tabs>
          <w:tab w:val="left" w:pos="2715"/>
        </w:tabs>
        <w:spacing w:after="120" w:line="240" w:lineRule="auto"/>
        <w:rPr>
          <w:rFonts w:ascii="Arial" w:hAnsi="Arial" w:cs="Arial"/>
          <w:b/>
          <w:sz w:val="24"/>
          <w:szCs w:val="24"/>
          <w:u w:val="single"/>
        </w:rPr>
      </w:pPr>
      <w:r w:rsidRPr="00A452F1">
        <w:rPr>
          <w:rFonts w:ascii="Arial" w:hAnsi="Arial" w:cs="Arial"/>
          <w:b/>
          <w:sz w:val="24"/>
          <w:szCs w:val="24"/>
          <w:u w:val="single"/>
        </w:rPr>
        <w:lastRenderedPageBreak/>
        <w:t>Phase 6: Sicherungsphase</w:t>
      </w:r>
    </w:p>
    <w:p w:rsidR="00B8626B" w:rsidRPr="00A452F1" w:rsidRDefault="00B8626B" w:rsidP="00B8626B">
      <w:pPr>
        <w:tabs>
          <w:tab w:val="left" w:pos="2715"/>
        </w:tabs>
        <w:spacing w:after="120" w:line="240" w:lineRule="auto"/>
        <w:rPr>
          <w:rFonts w:ascii="Arial" w:hAnsi="Arial" w:cs="Arial"/>
          <w:sz w:val="24"/>
          <w:szCs w:val="24"/>
        </w:rPr>
      </w:pP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Handlungen und Ergebnisse müssen zusammen festgehalten werden, so dass die Ler</w:t>
      </w:r>
      <w:r w:rsidRPr="00A452F1">
        <w:rPr>
          <w:rFonts w:ascii="Arial" w:hAnsi="Arial" w:cs="Arial"/>
        </w:rPr>
        <w:t>n</w:t>
      </w:r>
      <w:r w:rsidRPr="00A452F1">
        <w:rPr>
          <w:rFonts w:ascii="Arial" w:hAnsi="Arial" w:cs="Arial"/>
        </w:rPr>
        <w:t>ergebnisse gesichert und dokumentiert werden.  Lernfortschritte können somit festgehalten und verbleibende Lücken aufgedeckt werden.</w:t>
      </w: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Mit Hilfe eines Portfolios, vom Lehrenden erstellt, können die 6 Phasen des Metalernens dokumentiert werden</w:t>
      </w:r>
    </w:p>
    <w:p w:rsidR="00B8626B" w:rsidRPr="00A452F1" w:rsidRDefault="00B8626B" w:rsidP="00B8626B">
      <w:pPr>
        <w:tabs>
          <w:tab w:val="left" w:pos="2715"/>
        </w:tabs>
        <w:spacing w:after="120" w:line="240" w:lineRule="auto"/>
        <w:rPr>
          <w:rFonts w:ascii="Arial" w:hAnsi="Arial" w:cs="Arial"/>
        </w:rPr>
      </w:pPr>
      <w:r w:rsidRPr="00A452F1">
        <w:rPr>
          <w:rFonts w:ascii="Arial" w:hAnsi="Arial" w:cs="Arial"/>
        </w:rPr>
        <w:t>Abschließend zu den 2 Projekttagen, sollten die Lernenden ihre persönliche Meinung und Reflexion zu der Vervollständigung des Portfolios festhalten</w:t>
      </w:r>
    </w:p>
    <w:p w:rsidR="00B8626B" w:rsidRDefault="00B8626B" w:rsidP="00B8626B">
      <w:pPr>
        <w:tabs>
          <w:tab w:val="left" w:pos="2715"/>
        </w:tabs>
        <w:spacing w:after="120" w:line="240" w:lineRule="auto"/>
        <w:rPr>
          <w:rFonts w:ascii="Arial" w:hAnsi="Arial" w:cs="Arial"/>
        </w:rPr>
      </w:pPr>
      <w:r w:rsidRPr="00A452F1">
        <w:rPr>
          <w:rFonts w:ascii="Arial" w:hAnsi="Arial" w:cs="Arial"/>
        </w:rPr>
        <w:t>Diese Dokumentation  kann vom Lehrenden bewertet werden.</w:t>
      </w:r>
    </w:p>
    <w:p w:rsidR="00B8626B" w:rsidRDefault="00B8626B" w:rsidP="00B8626B">
      <w:pPr>
        <w:tabs>
          <w:tab w:val="left" w:pos="2715"/>
        </w:tabs>
        <w:spacing w:after="120" w:line="240" w:lineRule="auto"/>
        <w:rPr>
          <w:rFonts w:ascii="Arial" w:hAnsi="Arial" w:cs="Arial"/>
        </w:rPr>
      </w:pPr>
    </w:p>
    <w:p w:rsidR="00B8626B" w:rsidRDefault="00B8626B" w:rsidP="00B8626B">
      <w:pPr>
        <w:tabs>
          <w:tab w:val="left" w:pos="2715"/>
        </w:tabs>
        <w:spacing w:after="120" w:line="240" w:lineRule="auto"/>
        <w:rPr>
          <w:rFonts w:ascii="Arial" w:hAnsi="Arial" w:cs="Arial"/>
        </w:rPr>
      </w:pPr>
    </w:p>
    <w:p w:rsidR="00B8626B" w:rsidRDefault="00B8626B" w:rsidP="00B8626B">
      <w:pPr>
        <w:tabs>
          <w:tab w:val="left" w:pos="2715"/>
        </w:tabs>
        <w:spacing w:after="120" w:line="240" w:lineRule="auto"/>
        <w:rPr>
          <w:rFonts w:ascii="Arial" w:hAnsi="Arial" w:cs="Arial"/>
        </w:rPr>
      </w:pPr>
      <w:r w:rsidRPr="00C746C8">
        <w:rPr>
          <w:rFonts w:ascii="Arial" w:hAnsi="Arial" w:cs="Arial"/>
          <w:i/>
        </w:rPr>
        <w:t>Nähere Informationen zur Metamethode und weitere Lernformen finden Sie im Methodenpool</w:t>
      </w:r>
      <w:r>
        <w:rPr>
          <w:rFonts w:ascii="Arial" w:hAnsi="Arial" w:cs="Arial"/>
        </w:rPr>
        <w:t>:</w:t>
      </w:r>
    </w:p>
    <w:p w:rsidR="00B8626B" w:rsidRPr="00A452F1" w:rsidRDefault="00B8626B" w:rsidP="00B8626B">
      <w:pPr>
        <w:tabs>
          <w:tab w:val="left" w:pos="2715"/>
        </w:tabs>
        <w:spacing w:after="120" w:line="240" w:lineRule="auto"/>
        <w:rPr>
          <w:rFonts w:ascii="Arial" w:hAnsi="Arial" w:cs="Arial"/>
        </w:rPr>
      </w:pPr>
      <w:r>
        <w:rPr>
          <w:rFonts w:ascii="Arial" w:hAnsi="Arial" w:cs="Arial"/>
        </w:rPr>
        <w:t xml:space="preserve">http://www.uni-koeln.de/hf/konstrukt/didaktik/index.html </w:t>
      </w:r>
    </w:p>
    <w:p w:rsidR="00B8626B" w:rsidRPr="00A452F1" w:rsidRDefault="00B8626B" w:rsidP="00B8626B">
      <w:pPr>
        <w:spacing w:after="120" w:line="240" w:lineRule="auto"/>
        <w:rPr>
          <w:rFonts w:ascii="Arial" w:hAnsi="Arial" w:cs="Arial"/>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B8626B" w:rsidRDefault="00B8626B" w:rsidP="00B8626B">
      <w:pPr>
        <w:pStyle w:val="Listenabsatz"/>
        <w:spacing w:after="120" w:line="240" w:lineRule="auto"/>
        <w:ind w:left="0"/>
        <w:rPr>
          <w:rFonts w:ascii="Arial" w:hAnsi="Arial" w:cs="Arial"/>
          <w:u w:val="single"/>
        </w:rPr>
      </w:pPr>
    </w:p>
    <w:p w:rsidR="00556FC4" w:rsidRDefault="00556FC4"/>
    <w:sectPr w:rsidR="00556FC4" w:rsidSect="00301BA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B5861"/>
    <w:multiLevelType w:val="hybridMultilevel"/>
    <w:tmpl w:val="044C4018"/>
    <w:lvl w:ilvl="0" w:tplc="1007000F">
      <w:start w:val="1"/>
      <w:numFmt w:val="decimal"/>
      <w:lvlText w:val="%1."/>
      <w:lvlJc w:val="left"/>
      <w:pPr>
        <w:ind w:left="720" w:hanging="360"/>
      </w:pPr>
      <w:rPr>
        <w:rFonts w:hint="default"/>
      </w:rPr>
    </w:lvl>
    <w:lvl w:ilvl="1" w:tplc="10070019" w:tentative="1">
      <w:start w:val="1"/>
      <w:numFmt w:val="lowerLetter"/>
      <w:lvlText w:val="%2."/>
      <w:lvlJc w:val="left"/>
      <w:pPr>
        <w:ind w:left="1440" w:hanging="360"/>
      </w:pPr>
    </w:lvl>
    <w:lvl w:ilvl="2" w:tplc="1007001B" w:tentative="1">
      <w:start w:val="1"/>
      <w:numFmt w:val="lowerRoman"/>
      <w:lvlText w:val="%3."/>
      <w:lvlJc w:val="right"/>
      <w:pPr>
        <w:ind w:left="2160" w:hanging="180"/>
      </w:pPr>
    </w:lvl>
    <w:lvl w:ilvl="3" w:tplc="1007000F" w:tentative="1">
      <w:start w:val="1"/>
      <w:numFmt w:val="decimal"/>
      <w:lvlText w:val="%4."/>
      <w:lvlJc w:val="left"/>
      <w:pPr>
        <w:ind w:left="2880" w:hanging="360"/>
      </w:pPr>
    </w:lvl>
    <w:lvl w:ilvl="4" w:tplc="10070019" w:tentative="1">
      <w:start w:val="1"/>
      <w:numFmt w:val="lowerLetter"/>
      <w:lvlText w:val="%5."/>
      <w:lvlJc w:val="left"/>
      <w:pPr>
        <w:ind w:left="3600" w:hanging="360"/>
      </w:pPr>
    </w:lvl>
    <w:lvl w:ilvl="5" w:tplc="1007001B" w:tentative="1">
      <w:start w:val="1"/>
      <w:numFmt w:val="lowerRoman"/>
      <w:lvlText w:val="%6."/>
      <w:lvlJc w:val="right"/>
      <w:pPr>
        <w:ind w:left="4320" w:hanging="180"/>
      </w:pPr>
    </w:lvl>
    <w:lvl w:ilvl="6" w:tplc="1007000F" w:tentative="1">
      <w:start w:val="1"/>
      <w:numFmt w:val="decimal"/>
      <w:lvlText w:val="%7."/>
      <w:lvlJc w:val="left"/>
      <w:pPr>
        <w:ind w:left="5040" w:hanging="360"/>
      </w:pPr>
    </w:lvl>
    <w:lvl w:ilvl="7" w:tplc="10070019" w:tentative="1">
      <w:start w:val="1"/>
      <w:numFmt w:val="lowerLetter"/>
      <w:lvlText w:val="%8."/>
      <w:lvlJc w:val="left"/>
      <w:pPr>
        <w:ind w:left="5760" w:hanging="360"/>
      </w:pPr>
    </w:lvl>
    <w:lvl w:ilvl="8" w:tplc="10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9"/>
  <w:proofState w:spelling="clean"/>
  <w:defaultTabStop w:val="708"/>
  <w:autoHyphenation/>
  <w:hyphenationZone w:val="425"/>
  <w:characterSpacingControl w:val="doNotCompress"/>
  <w:compat/>
  <w:rsids>
    <w:rsidRoot w:val="00B8626B"/>
    <w:rsid w:val="002221DB"/>
    <w:rsid w:val="00556FC4"/>
    <w:rsid w:val="00750D84"/>
    <w:rsid w:val="00754D35"/>
    <w:rsid w:val="008B4A53"/>
    <w:rsid w:val="00B8626B"/>
    <w:rsid w:val="00E248B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626B"/>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8626B"/>
    <w:rPr>
      <w:color w:val="0000FF"/>
      <w:u w:val="single"/>
    </w:rPr>
  </w:style>
  <w:style w:type="paragraph" w:styleId="Listenabsatz">
    <w:name w:val="List Paragraph"/>
    <w:basedOn w:val="Standard"/>
    <w:uiPriority w:val="34"/>
    <w:qFormat/>
    <w:rsid w:val="00B8626B"/>
    <w:pPr>
      <w:ind w:left="720"/>
      <w:contextualSpacing/>
    </w:pPr>
  </w:style>
  <w:style w:type="character" w:customStyle="1" w:styleId="fliesstext1">
    <w:name w:val="fliesstext1"/>
    <w:basedOn w:val="Absatz-Standardschriftart"/>
    <w:rsid w:val="00B8626B"/>
    <w:rPr>
      <w:rFonts w:ascii="Arial" w:hAnsi="Arial" w:cs="Arial"/>
      <w:color w:val="000000"/>
      <w:sz w:val="32"/>
      <w:szCs w:val="32"/>
    </w:rPr>
  </w:style>
  <w:style w:type="paragraph" w:customStyle="1" w:styleId="Standard1">
    <w:name w:val="Standard1"/>
    <w:rsid w:val="00B8626B"/>
    <w:pPr>
      <w:widowControl w:val="0"/>
      <w:suppressAutoHyphens/>
      <w:spacing w:after="0" w:line="240" w:lineRule="auto"/>
    </w:pPr>
    <w:rPr>
      <w:rFonts w:ascii="Times New Roman" w:eastAsia="Tahoma" w:hAnsi="Times New Roman" w:cs="Times New Roman"/>
      <w:kern w:val="1"/>
      <w:sz w:val="24"/>
      <w:szCs w:val="24"/>
      <w:lang w:val="de-DE"/>
    </w:rPr>
  </w:style>
  <w:style w:type="paragraph" w:styleId="Sprechblasentext">
    <w:name w:val="Balloon Text"/>
    <w:basedOn w:val="Standard"/>
    <w:link w:val="SprechblasentextZchn"/>
    <w:uiPriority w:val="99"/>
    <w:semiHidden/>
    <w:unhideWhenUsed/>
    <w:rsid w:val="00B862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626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rbeit-zukunft.de/index.php/item/607/catid/10"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woopidoo.com/business_quotes/authors/tony-blair/index.htm" TargetMode="External"/><Relationship Id="rId25" Type="http://schemas.openxmlformats.org/officeDocument/2006/relationships/hyperlink" Target="http://www.germanwatch.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hyperlink" Target="http://de.wikipedia.org/wiki/Felipe_von_Spanien" TargetMode="External"/><Relationship Id="rId15" Type="http://schemas.openxmlformats.org/officeDocument/2006/relationships/image" Target="media/image9.jpeg"/><Relationship Id="rId23" Type="http://schemas.openxmlformats.org/officeDocument/2006/relationships/hyperlink" Target="http://www.deine-stimme-gegen-armut.de/blog/?p=154" TargetMode="Externa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http://www.deine-stimme-gegen-armut.de/blog/wp-content/uploads/2007/07/g8-2007-familienfoto02_foto-regierungonline-kuehler.jpg" TargetMode="Externa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2833</Words>
  <Characters>17848</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K e r</cp:lastModifiedBy>
  <cp:revision>2</cp:revision>
  <dcterms:created xsi:type="dcterms:W3CDTF">2008-03-31T07:19:00Z</dcterms:created>
  <dcterms:modified xsi:type="dcterms:W3CDTF">2008-03-31T07:19:00Z</dcterms:modified>
</cp:coreProperties>
</file>